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718B92" w14:textId="3DE6A20C" w:rsidR="003A16E8" w:rsidRPr="006E051C" w:rsidRDefault="00614E79" w:rsidP="00720B49">
      <w:pPr>
        <w:pStyle w:val="Title"/>
      </w:pPr>
      <w:r>
        <w:t xml:space="preserve">Finding </w:t>
      </w:r>
      <w:r w:rsidR="006E051C" w:rsidRPr="006E051C">
        <w:t xml:space="preserve">Apolonia </w:t>
      </w:r>
    </w:p>
    <w:p w14:paraId="6326AFB4" w14:textId="77777777" w:rsidR="00EB5FA6" w:rsidRPr="00EB5FA6" w:rsidRDefault="00EB5FA6" w:rsidP="003411BA">
      <w:pPr>
        <w:spacing w:line="360" w:lineRule="auto"/>
        <w:jc w:val="right"/>
        <w:rPr>
          <w:i/>
          <w:sz w:val="20"/>
          <w:szCs w:val="20"/>
        </w:rPr>
      </w:pPr>
      <w:r w:rsidRPr="00EB5FA6">
        <w:rPr>
          <w:i/>
          <w:sz w:val="20"/>
          <w:szCs w:val="20"/>
        </w:rPr>
        <w:t>A case study in assembling Direct, Indirect and Negative Evidence in the search for her parents</w:t>
      </w:r>
    </w:p>
    <w:p w14:paraId="67B8F586" w14:textId="035DB292" w:rsidR="003411BA" w:rsidRPr="00EB5FA6" w:rsidRDefault="00EB5FA6" w:rsidP="003411BA">
      <w:pPr>
        <w:spacing w:line="360" w:lineRule="auto"/>
        <w:jc w:val="right"/>
        <w:rPr>
          <w:i/>
          <w:sz w:val="20"/>
          <w:szCs w:val="20"/>
        </w:rPr>
      </w:pPr>
      <w:r w:rsidRPr="00EB5FA6">
        <w:rPr>
          <w:i/>
          <w:sz w:val="20"/>
          <w:szCs w:val="20"/>
        </w:rPr>
        <w:t xml:space="preserve"> </w:t>
      </w:r>
      <w:r w:rsidR="006E051C" w:rsidRPr="00EB5FA6">
        <w:rPr>
          <w:i/>
          <w:sz w:val="20"/>
          <w:szCs w:val="20"/>
        </w:rPr>
        <w:t xml:space="preserve">By Jillette </w:t>
      </w:r>
      <w:r w:rsidR="00D606D1">
        <w:rPr>
          <w:i/>
          <w:sz w:val="20"/>
          <w:szCs w:val="20"/>
        </w:rPr>
        <w:t xml:space="preserve">Torre </w:t>
      </w:r>
      <w:r w:rsidR="006E051C" w:rsidRPr="00EB5FA6">
        <w:rPr>
          <w:i/>
          <w:sz w:val="20"/>
          <w:szCs w:val="20"/>
        </w:rPr>
        <w:t>Leon Guerrero</w:t>
      </w:r>
    </w:p>
    <w:p w14:paraId="4F874D1D" w14:textId="77777777" w:rsidR="001051DA" w:rsidRDefault="001051DA" w:rsidP="003411BA">
      <w:pPr>
        <w:pStyle w:val="Heading1"/>
      </w:pPr>
    </w:p>
    <w:p w14:paraId="49672AAE" w14:textId="77777777" w:rsidR="001051DA" w:rsidRDefault="001051DA" w:rsidP="003411BA">
      <w:pPr>
        <w:pStyle w:val="Heading1"/>
      </w:pPr>
    </w:p>
    <w:p w14:paraId="2FE9752F" w14:textId="3DB00639" w:rsidR="003E2832" w:rsidRPr="003411BA" w:rsidRDefault="003E2832" w:rsidP="003411BA">
      <w:pPr>
        <w:pStyle w:val="Heading1"/>
        <w:rPr>
          <w:i/>
        </w:rPr>
      </w:pPr>
      <w:r w:rsidRPr="003E2832">
        <w:t>Introduction</w:t>
      </w:r>
    </w:p>
    <w:p w14:paraId="0EA59BAA" w14:textId="333E81BB" w:rsidR="0097170B" w:rsidRDefault="006E051C" w:rsidP="0095744F">
      <w:r>
        <w:t xml:space="preserve">Proving the parentage of individuals born in Guam during the 1800s is difficult, </w:t>
      </w:r>
      <w:r w:rsidR="0097170B">
        <w:t>and in some cases,</w:t>
      </w:r>
      <w:r w:rsidR="00BC600F">
        <w:t xml:space="preserve"> appears</w:t>
      </w:r>
      <w:r w:rsidR="0097170B">
        <w:t xml:space="preserve"> </w:t>
      </w:r>
      <w:r>
        <w:t>impossible</w:t>
      </w:r>
      <w:r w:rsidR="0097170B">
        <w:t>.</w:t>
      </w:r>
      <w:r>
        <w:t xml:space="preserve"> </w:t>
      </w:r>
      <w:r w:rsidR="008444B1">
        <w:t xml:space="preserve">Finding any </w:t>
      </w:r>
      <w:r w:rsidR="00BC600F">
        <w:t xml:space="preserve">written </w:t>
      </w:r>
      <w:r w:rsidR="008444B1">
        <w:t xml:space="preserve">documentation for </w:t>
      </w:r>
      <w:r w:rsidR="00BC600F">
        <w:t xml:space="preserve">those born during this period is a challenging endeavor. </w:t>
      </w:r>
      <w:r>
        <w:t xml:space="preserve">This is because </w:t>
      </w:r>
      <w:r w:rsidR="008444B1">
        <w:t xml:space="preserve">much of the </w:t>
      </w:r>
      <w:r>
        <w:t xml:space="preserve">written documentation </w:t>
      </w:r>
      <w:r w:rsidR="00BC600F">
        <w:t>for this period did not survive. Guam’s turbulent</w:t>
      </w:r>
      <w:r>
        <w:t xml:space="preserve"> </w:t>
      </w:r>
      <w:r w:rsidR="00BC600F">
        <w:t>history</w:t>
      </w:r>
      <w:r w:rsidR="00383B1B">
        <w:t xml:space="preserve">, the tropical climate and </w:t>
      </w:r>
      <w:r>
        <w:t>the devastation of World War II</w:t>
      </w:r>
      <w:r w:rsidR="00383B1B">
        <w:t xml:space="preserve"> are responsible for the dearth of information</w:t>
      </w:r>
      <w:r>
        <w:t>.</w:t>
      </w:r>
      <w:r w:rsidR="00383B1B">
        <w:rPr>
          <w:rStyle w:val="FootnoteReference"/>
        </w:rPr>
        <w:footnoteReference w:id="1"/>
      </w:r>
      <w:r w:rsidR="00383B1B" w:rsidRPr="00383B1B">
        <w:rPr>
          <w:vertAlign w:val="superscript"/>
        </w:rPr>
        <w:t>,</w:t>
      </w:r>
      <w:r w:rsidR="00A8726A">
        <w:rPr>
          <w:rStyle w:val="FootnoteReference"/>
        </w:rPr>
        <w:footnoteReference w:id="2"/>
      </w:r>
      <w:r>
        <w:t xml:space="preserve"> </w:t>
      </w:r>
      <w:r w:rsidR="005C16F1">
        <w:t xml:space="preserve">This presents a challenge to genealogists </w:t>
      </w:r>
      <w:r w:rsidR="002E417E">
        <w:t xml:space="preserve">and requires </w:t>
      </w:r>
      <w:r w:rsidR="005C16F1">
        <w:t xml:space="preserve">them to use creative strategies to assemble evidence in support of their research. </w:t>
      </w:r>
      <w:r w:rsidR="00B10B41">
        <w:t xml:space="preserve">Unless </w:t>
      </w:r>
      <w:r w:rsidR="005C16F1">
        <w:t>a hidden cache of historical documents is</w:t>
      </w:r>
      <w:r w:rsidR="00B10B41">
        <w:t xml:space="preserve"> found to bridge this gap, this will continue to confound </w:t>
      </w:r>
      <w:r w:rsidR="005C16F1">
        <w:t xml:space="preserve">genealogists and </w:t>
      </w:r>
      <w:r w:rsidR="00B10B41">
        <w:t>historians</w:t>
      </w:r>
      <w:r w:rsidR="002E417E">
        <w:t xml:space="preserve"> for years to come</w:t>
      </w:r>
      <w:r w:rsidR="00B10B41">
        <w:t xml:space="preserve">. </w:t>
      </w:r>
    </w:p>
    <w:p w14:paraId="0E0339D9" w14:textId="77777777" w:rsidR="0097170B" w:rsidRDefault="0097170B" w:rsidP="0095744F"/>
    <w:p w14:paraId="06B992BF" w14:textId="526593FE" w:rsidR="00A507AB" w:rsidRDefault="008444B1" w:rsidP="00C42086">
      <w:r>
        <w:t xml:space="preserve"> In Guam</w:t>
      </w:r>
      <w:r w:rsidR="00463AE1" w:rsidRPr="00463AE1">
        <w:t xml:space="preserve">, </w:t>
      </w:r>
      <w:r w:rsidR="00463AE1">
        <w:t>many families do not know much about their ancestors that lived in the early 1800s.</w:t>
      </w:r>
      <w:r w:rsidR="00CE19C8">
        <w:t xml:space="preserve"> One significant event that may have contributed to this situation was the worldwide influenza pandemic in 1918-19. Brought to Guam onboard the military transport ship the USS Logan, the “Spanish Flu” killed over 6% of the island population.</w:t>
      </w:r>
      <w:r w:rsidR="00CE19C8">
        <w:rPr>
          <w:rStyle w:val="FootnoteReference"/>
        </w:rPr>
        <w:footnoteReference w:id="3"/>
      </w:r>
      <w:r w:rsidR="00CE19C8">
        <w:t xml:space="preserve"> </w:t>
      </w:r>
      <w:r w:rsidR="0095744F">
        <w:t xml:space="preserve"> </w:t>
      </w:r>
      <w:r w:rsidR="00CE19C8">
        <w:t xml:space="preserve">The very young and the elderly were especially </w:t>
      </w:r>
      <w:r w:rsidR="002E76E2">
        <w:t>vulnerable. Because of the high rate of mortality in the elderly, it has been said that o</w:t>
      </w:r>
      <w:r w:rsidR="00B136DB">
        <w:t xml:space="preserve">ver 80% of those who spoke Spanish perished </w:t>
      </w:r>
      <w:r w:rsidR="002E76E2">
        <w:t xml:space="preserve">because of the </w:t>
      </w:r>
      <w:r w:rsidR="00B136DB">
        <w:t>epidemic</w:t>
      </w:r>
      <w:r>
        <w:t>.</w:t>
      </w:r>
      <w:r w:rsidR="009A45C7">
        <w:rPr>
          <w:rStyle w:val="FootnoteReference"/>
        </w:rPr>
        <w:footnoteReference w:id="4"/>
      </w:r>
      <w:r w:rsidR="0095744F">
        <w:t xml:space="preserve"> </w:t>
      </w:r>
      <w:r w:rsidR="00A8726A">
        <w:t xml:space="preserve"> </w:t>
      </w:r>
      <w:r w:rsidR="007F0458">
        <w:t xml:space="preserve">While this </w:t>
      </w:r>
      <w:r>
        <w:t xml:space="preserve">event brought an </w:t>
      </w:r>
      <w:r w:rsidR="00B136DB">
        <w:t>abrupt halt to the use of the Spanish language</w:t>
      </w:r>
      <w:r>
        <w:t xml:space="preserve"> on</w:t>
      </w:r>
      <w:r w:rsidR="007F0458">
        <w:t xml:space="preserve"> Guam, it </w:t>
      </w:r>
      <w:r w:rsidR="00B10B41">
        <w:t xml:space="preserve">is also believed to have hindered </w:t>
      </w:r>
      <w:r w:rsidR="004629ED">
        <w:t>the</w:t>
      </w:r>
      <w:r w:rsidR="002E76E2">
        <w:t xml:space="preserve"> transmission of </w:t>
      </w:r>
      <w:r w:rsidR="00B136DB">
        <w:t>family histories</w:t>
      </w:r>
      <w:r w:rsidR="00B10B41">
        <w:t xml:space="preserve"> from one generation to the next</w:t>
      </w:r>
      <w:r w:rsidR="00B136DB">
        <w:t xml:space="preserve">. For today’s elderly, it is not uncommon for </w:t>
      </w:r>
      <w:r w:rsidR="007B65FA">
        <w:t xml:space="preserve">Guam </w:t>
      </w:r>
      <w:r w:rsidR="00B136DB">
        <w:t xml:space="preserve">residents to not know who their great grandparents were. </w:t>
      </w:r>
      <w:r w:rsidR="007B65FA">
        <w:t>For those that do, they know very little about their</w:t>
      </w:r>
      <w:r w:rsidR="005B51A2">
        <w:t xml:space="preserve"> lives. This was the case with Apolonia</w:t>
      </w:r>
      <w:r w:rsidR="00C42086">
        <w:t xml:space="preserve"> Ada</w:t>
      </w:r>
      <w:r w:rsidR="005B51A2">
        <w:t xml:space="preserve">. </w:t>
      </w:r>
      <w:r w:rsidR="00C42086">
        <w:t xml:space="preserve"> </w:t>
      </w:r>
    </w:p>
    <w:p w14:paraId="11ADE7FF" w14:textId="77777777" w:rsidR="00D36F93" w:rsidRDefault="00D36F93">
      <w:pPr>
        <w:rPr>
          <w:rFonts w:asciiTheme="majorHAnsi" w:eastAsiaTheme="majorEastAsia" w:hAnsiTheme="majorHAnsi" w:cstheme="majorBidi"/>
          <w:b/>
          <w:bCs/>
          <w:color w:val="4F81BD" w:themeColor="accent1"/>
          <w:sz w:val="26"/>
          <w:szCs w:val="26"/>
        </w:rPr>
      </w:pPr>
      <w:r>
        <w:br w:type="page"/>
      </w:r>
    </w:p>
    <w:p w14:paraId="57152213" w14:textId="69E1ACC5" w:rsidR="00A507AB" w:rsidRPr="00A507AB" w:rsidRDefault="00A507AB" w:rsidP="00720B49">
      <w:pPr>
        <w:pStyle w:val="Heading2"/>
      </w:pPr>
      <w:r w:rsidRPr="00A507AB">
        <w:lastRenderedPageBreak/>
        <w:t>Apolonia Ada</w:t>
      </w:r>
    </w:p>
    <w:p w14:paraId="25FB772C" w14:textId="5F1694DD" w:rsidR="00C42086" w:rsidRDefault="00C42086" w:rsidP="00C42086">
      <w:r w:rsidRPr="00C42086">
        <w:t xml:space="preserve">Apolonia was </w:t>
      </w:r>
      <w:r w:rsidR="00D36F93">
        <w:t xml:space="preserve">born about </w:t>
      </w:r>
      <w:r w:rsidRPr="00C42086">
        <w:t>1</w:t>
      </w:r>
      <w:r w:rsidR="00D36F93">
        <w:t>861-3</w:t>
      </w:r>
      <w:r w:rsidRPr="00C42086">
        <w:t>. She gave birth to a daughter named “Josefa” around 1885</w:t>
      </w:r>
      <w:r>
        <w:t xml:space="preserve"> when she was 22 years old</w:t>
      </w:r>
      <w:r w:rsidRPr="00C42086">
        <w:t xml:space="preserve">. The father of Josefa is unknown.  She </w:t>
      </w:r>
      <w:r>
        <w:t xml:space="preserve">later </w:t>
      </w:r>
      <w:r w:rsidRPr="00C42086">
        <w:t xml:space="preserve">married Juan de la </w:t>
      </w:r>
      <w:r w:rsidR="002838D6">
        <w:t>Torre y Acosta and bore him four</w:t>
      </w:r>
      <w:r w:rsidRPr="00C42086">
        <w:t xml:space="preserve"> children: Soledad, Vicenta, Juan and Felicita.</w:t>
      </w:r>
      <w:r>
        <w:t xml:space="preserve"> </w:t>
      </w:r>
      <w:r w:rsidR="00A507AB">
        <w:t>She died between 1941-1944.</w:t>
      </w:r>
      <w:r w:rsidRPr="00C42086">
        <w:t xml:space="preserve"> </w:t>
      </w:r>
      <w:r w:rsidR="00A507AB">
        <w:t xml:space="preserve"> </w:t>
      </w:r>
      <w:r w:rsidR="00D82CCF">
        <w:t xml:space="preserve">She has been associated with several surnames including Ada, Cruz, Reyes, and Torre. </w:t>
      </w:r>
      <w:r>
        <w:t xml:space="preserve">Her surviving grandchildren know very little </w:t>
      </w:r>
      <w:r w:rsidR="00A507AB">
        <w:t xml:space="preserve">else </w:t>
      </w:r>
      <w:r>
        <w:t>about her. With this in mind, a search for written evidence of Apolonia Ada was launched with the hopes of uncovering her family origins.</w:t>
      </w:r>
    </w:p>
    <w:p w14:paraId="08F60E47" w14:textId="77777777" w:rsidR="00D82CCF" w:rsidRPr="00D82CCF" w:rsidRDefault="00D82CCF" w:rsidP="00720B49">
      <w:pPr>
        <w:pStyle w:val="Heading2"/>
      </w:pPr>
      <w:r w:rsidRPr="00D82CCF">
        <w:t>Research Objective</w:t>
      </w:r>
    </w:p>
    <w:p w14:paraId="7A94D79A" w14:textId="0BAEBEA4" w:rsidR="00A507AB" w:rsidRPr="00A507AB" w:rsidRDefault="00A507AB" w:rsidP="00C672DC">
      <w:r w:rsidRPr="00A507AB">
        <w:t xml:space="preserve">The objective of the research was to determine who </w:t>
      </w:r>
      <w:r w:rsidR="00D82CCF">
        <w:t xml:space="preserve">Apolonia’s </w:t>
      </w:r>
      <w:r w:rsidRPr="00A507AB">
        <w:t xml:space="preserve">parents were. </w:t>
      </w:r>
      <w:r>
        <w:t xml:space="preserve"> </w:t>
      </w:r>
      <w:r w:rsidRPr="00A507AB">
        <w:t xml:space="preserve">The first place to start was to investigate the various names associated with her. </w:t>
      </w:r>
      <w:r>
        <w:t>In order to understand the significance of her name</w:t>
      </w:r>
      <w:r w:rsidR="003411BA">
        <w:t>,</w:t>
      </w:r>
      <w:r>
        <w:t xml:space="preserve"> a review of the naming traditions in Guam is in order.</w:t>
      </w:r>
    </w:p>
    <w:p w14:paraId="6F0F6D30" w14:textId="27CB7663" w:rsidR="00C42086" w:rsidRPr="00D82CCF" w:rsidRDefault="005C16F1" w:rsidP="00720B49">
      <w:pPr>
        <w:pStyle w:val="Heading1"/>
      </w:pPr>
      <w:r>
        <w:t xml:space="preserve">What’s in a Name? </w:t>
      </w:r>
      <w:r w:rsidR="009A45C7">
        <w:t>Naming traditions in Guam</w:t>
      </w:r>
    </w:p>
    <w:p w14:paraId="1A0CD58B" w14:textId="6B9768A9" w:rsidR="00276FC1" w:rsidRDefault="005C16F1" w:rsidP="00C672DC">
      <w:r>
        <w:t xml:space="preserve">Naming traditions in Guam are confusing. </w:t>
      </w:r>
      <w:r w:rsidR="00276FC1">
        <w:t xml:space="preserve">The indigenous people of Guam, the </w:t>
      </w:r>
      <w:r>
        <w:t>Chamorro people</w:t>
      </w:r>
      <w:r w:rsidR="00276FC1">
        <w:t>,</w:t>
      </w:r>
      <w:r>
        <w:t xml:space="preserve"> did not </w:t>
      </w:r>
      <w:r w:rsidR="00276FC1">
        <w:t xml:space="preserve">traditionally </w:t>
      </w:r>
      <w:r>
        <w:t xml:space="preserve">have surnames. </w:t>
      </w:r>
      <w:r w:rsidR="00F20C01">
        <w:rPr>
          <w:rStyle w:val="FootnoteReference"/>
        </w:rPr>
        <w:footnoteReference w:id="5"/>
      </w:r>
      <w:r w:rsidR="00A8726A">
        <w:t xml:space="preserve"> </w:t>
      </w:r>
      <w:r w:rsidR="00276FC1">
        <w:t>When the Spanish arrived in 1668 and began baptizing the population</w:t>
      </w:r>
      <w:r>
        <w:t>,</w:t>
      </w:r>
      <w:r w:rsidR="00276FC1">
        <w:t xml:space="preserve"> Chamorros were </w:t>
      </w:r>
      <w:r>
        <w:t xml:space="preserve">given Christian </w:t>
      </w:r>
      <w:r w:rsidR="00276FC1">
        <w:t xml:space="preserve">first </w:t>
      </w:r>
      <w:r>
        <w:t>names</w:t>
      </w:r>
      <w:r w:rsidR="00276FC1">
        <w:t xml:space="preserve"> and their Chamorro names became their last name. This meant that siblings all had different last names.</w:t>
      </w:r>
      <w:r w:rsidR="00A8726A">
        <w:rPr>
          <w:rStyle w:val="FootnoteReference"/>
        </w:rPr>
        <w:footnoteReference w:id="6"/>
      </w:r>
    </w:p>
    <w:p w14:paraId="54AD338E" w14:textId="77777777" w:rsidR="00276FC1" w:rsidRDefault="00276FC1" w:rsidP="00C672DC"/>
    <w:p w14:paraId="7315F333" w14:textId="395DCBB6" w:rsidR="002E417E" w:rsidRDefault="00276FC1" w:rsidP="002E417E">
      <w:r>
        <w:t xml:space="preserve">During the Spanish period, the Hispanic naming system was followed. Wives did </w:t>
      </w:r>
      <w:r w:rsidR="002E417E">
        <w:t xml:space="preserve">not take their husbands surname. </w:t>
      </w:r>
      <w:r>
        <w:t>Children many times were given composite names. Jose Maria for a male would be a composite first name</w:t>
      </w:r>
      <w:r w:rsidR="002E417E">
        <w:t xml:space="preserve">. Maria Angelica would be a composite first name for a girl. This creates problems when searching for individuals as either name could be recorded. Hispanic </w:t>
      </w:r>
      <w:r>
        <w:t>surnames</w:t>
      </w:r>
      <w:r w:rsidR="002E417E">
        <w:t xml:space="preserve"> were</w:t>
      </w:r>
      <w:r w:rsidR="00D82CCF">
        <w:t xml:space="preserve"> compound names</w:t>
      </w:r>
      <w:r>
        <w:t xml:space="preserve"> comprised of their mother and father’s surnames. </w:t>
      </w:r>
      <w:r w:rsidR="00D606D1">
        <w:t>When both the maternal and paternal names were used,</w:t>
      </w:r>
      <w:r w:rsidR="002E417E">
        <w:t xml:space="preserve"> they were conjoined with the conjunction “y”. In the Spanish tradition</w:t>
      </w:r>
      <w:r>
        <w:t xml:space="preserve"> the </w:t>
      </w:r>
      <w:r w:rsidR="002E417E">
        <w:t>paternal name came first followed by the maternal name.  The Portuguese tradition was the opposite. The maternal name came second and the paternal name last. In cases where parents weren’t married, children usually carried their mother’s surname (s).</w:t>
      </w:r>
      <w:r w:rsidR="002E417E">
        <w:rPr>
          <w:rStyle w:val="FootnoteReference"/>
        </w:rPr>
        <w:footnoteReference w:id="7"/>
      </w:r>
      <w:r w:rsidR="002E417E">
        <w:t xml:space="preserve"> </w:t>
      </w:r>
    </w:p>
    <w:p w14:paraId="7C4EEECB" w14:textId="144D4327" w:rsidR="002E417E" w:rsidRDefault="002E417E" w:rsidP="00C672DC"/>
    <w:p w14:paraId="32395725" w14:textId="537304CC" w:rsidR="00B40F1E" w:rsidRDefault="002E417E" w:rsidP="00720B49">
      <w:r>
        <w:t>Guam was cede</w:t>
      </w:r>
      <w:r w:rsidR="00D606D1">
        <w:t xml:space="preserve">d to the United States in 1898. Over time, </w:t>
      </w:r>
      <w:r>
        <w:t xml:space="preserve">the Americans introduced a different naming pattern where the maternal surname became the middle name and the paternal surname became the last name. In some cases compound surnames like de Leon Guerrero were shortened to “de Leon” or “Guerrero”. In many cases the particles: de, de la, de los and the copulative conjunction “y” were lost. </w:t>
      </w:r>
      <w:r w:rsidR="00D82CCF">
        <w:t xml:space="preserve">During this period many were known to change their names to make it easier to get employment with the American administration. Some used their maternal names as a last name instead of their paternal name. Some were known </w:t>
      </w:r>
      <w:r w:rsidR="00F20C01">
        <w:t>to completely change their name and siblings in one family were known to each spell their names differently. This can be attributed to the Naval Governments order that all adults learn to write their names. The law stipulated that, “any citizen may procure from the Government a suitable sample of his or her written name for use as a copy to be imitated in practice and instruction.”</w:t>
      </w:r>
      <w:r w:rsidR="00D82CCF">
        <w:t xml:space="preserve"> </w:t>
      </w:r>
      <w:r w:rsidR="007629E2">
        <w:rPr>
          <w:rStyle w:val="FootnoteReference"/>
        </w:rPr>
        <w:footnoteReference w:id="8"/>
      </w:r>
    </w:p>
    <w:p w14:paraId="6F85ACE8" w14:textId="51F7BD7F" w:rsidR="003E3079" w:rsidRPr="007629E2" w:rsidRDefault="003E3079" w:rsidP="00720B49">
      <w:pPr>
        <w:pStyle w:val="Heading1"/>
      </w:pPr>
      <w:r>
        <w:t>Apolonia in the Historical Record</w:t>
      </w:r>
    </w:p>
    <w:p w14:paraId="559E1DC0" w14:textId="1ABC08C1" w:rsidR="00B10B41" w:rsidRDefault="007B65FA" w:rsidP="00C672DC">
      <w:r w:rsidRPr="007B65FA">
        <w:t>There is much confusion about Apolonia</w:t>
      </w:r>
      <w:r w:rsidR="00553932">
        <w:t>’s name</w:t>
      </w:r>
      <w:r w:rsidRPr="007B65FA">
        <w:t xml:space="preserve">. </w:t>
      </w:r>
      <w:r w:rsidR="00553932">
        <w:t xml:space="preserve">Her name has been recorded as </w:t>
      </w:r>
      <w:r w:rsidR="003E3079">
        <w:t>“</w:t>
      </w:r>
      <w:r w:rsidR="00553932" w:rsidRPr="003E3079">
        <w:t>Apolonia Ada de la Cruz</w:t>
      </w:r>
      <w:r w:rsidR="003E3079">
        <w:t>”</w:t>
      </w:r>
      <w:r w:rsidR="00553932" w:rsidRPr="003E3079">
        <w:t xml:space="preserve">, </w:t>
      </w:r>
      <w:r w:rsidR="003E3079">
        <w:t>“</w:t>
      </w:r>
      <w:r w:rsidR="00553932" w:rsidRPr="003E3079">
        <w:t>Apolonia Reyes Ada</w:t>
      </w:r>
      <w:r w:rsidR="003E3079">
        <w:t>”</w:t>
      </w:r>
      <w:r w:rsidR="00553932" w:rsidRPr="003E3079">
        <w:t xml:space="preserve"> and </w:t>
      </w:r>
      <w:r w:rsidR="003E3079">
        <w:t>“</w:t>
      </w:r>
      <w:r w:rsidR="00553932" w:rsidRPr="003E3079">
        <w:t>Apolonia Ada</w:t>
      </w:r>
      <w:r w:rsidR="003E3079">
        <w:t>”</w:t>
      </w:r>
      <w:r w:rsidR="00553932">
        <w:t>.</w:t>
      </w:r>
      <w:r w:rsidR="00951BCA">
        <w:rPr>
          <w:rStyle w:val="FootnoteReference"/>
        </w:rPr>
        <w:footnoteReference w:id="9"/>
      </w:r>
      <w:r w:rsidR="00541E6D" w:rsidRPr="00047B7A">
        <w:rPr>
          <w:vertAlign w:val="superscript"/>
        </w:rPr>
        <w:t>,</w:t>
      </w:r>
      <w:r w:rsidR="00541E6D">
        <w:rPr>
          <w:rStyle w:val="FootnoteReference"/>
        </w:rPr>
        <w:footnoteReference w:id="10"/>
      </w:r>
      <w:r w:rsidR="00541E6D" w:rsidRPr="00047B7A">
        <w:rPr>
          <w:vertAlign w:val="superscript"/>
        </w:rPr>
        <w:t>,</w:t>
      </w:r>
      <w:r w:rsidR="00541E6D">
        <w:rPr>
          <w:rStyle w:val="FootnoteReference"/>
        </w:rPr>
        <w:footnoteReference w:id="11"/>
      </w:r>
      <w:r w:rsidR="00047B7A">
        <w:t xml:space="preserve"> </w:t>
      </w:r>
    </w:p>
    <w:p w14:paraId="201BE93B" w14:textId="77777777" w:rsidR="00A8726A" w:rsidRDefault="00A8726A" w:rsidP="00C672DC"/>
    <w:p w14:paraId="2B865559" w14:textId="77777777" w:rsidR="00D36F93" w:rsidRDefault="00D36F93" w:rsidP="00D36F93">
      <w:r>
        <w:t xml:space="preserve">The earliest instance of Apolonia is found in the 1897 Spanish Census. According to this document </w:t>
      </w:r>
      <w:r w:rsidRPr="002E76E2">
        <w:t xml:space="preserve">Apolonia </w:t>
      </w:r>
      <w:r>
        <w:t>was born about 1863.</w:t>
      </w:r>
      <w:r>
        <w:rPr>
          <w:rStyle w:val="FootnoteReference"/>
        </w:rPr>
        <w:footnoteReference w:id="12"/>
      </w:r>
      <w:r>
        <w:t xml:space="preserve"> She is found in the household of Francisco de la Cruz along with 7 others. Although the document indicates that all are the children of Francisco de la Cruz, a widower, the two youngest are known to be Apolonia’s children. </w:t>
      </w:r>
    </w:p>
    <w:p w14:paraId="5B850435" w14:textId="77777777" w:rsidR="00D36F93" w:rsidRDefault="00D36F93" w:rsidP="00D36F93"/>
    <w:p w14:paraId="18FF4D08" w14:textId="77777777" w:rsidR="00D36F93" w:rsidRDefault="00D36F93" w:rsidP="00D36F93">
      <w:r>
        <w:t xml:space="preserve">The next document that we find Apolonia recorded in is the 1920 Guam Church Census. </w:t>
      </w:r>
      <w:r>
        <w:rPr>
          <w:rStyle w:val="FootnoteReference"/>
        </w:rPr>
        <w:footnoteReference w:id="13"/>
      </w:r>
      <w:r>
        <w:t xml:space="preserve"> She appears as </w:t>
      </w:r>
      <w:r w:rsidRPr="007629E2">
        <w:t>Apolonia Ada</w:t>
      </w:r>
      <w:r>
        <w:t xml:space="preserve"> and is now married to Juan de la Torre Acosta (61). This is Juan’s second marriage as he is listed as the widower of Vicenta Borja. Recorded along with the couple are their children: Soleded (26), Vicenta (23), Juan (20) and Felicitias (18).  Josefa, (31) is also recorded as the natural child of Apolonia.  Josefa and Soledad were first recorded along with Apolonia in the 1897 Spanish census in the household of Francisco de la Cruz. From this we learn that Soledad was born prior to the marriage of Juan and Apolonia. The father of Josefa is unknown.</w:t>
      </w:r>
    </w:p>
    <w:p w14:paraId="153AF557" w14:textId="77777777" w:rsidR="00D36F93" w:rsidRDefault="00D36F93" w:rsidP="00D36F93">
      <w:pPr>
        <w:spacing w:line="360" w:lineRule="auto"/>
      </w:pPr>
    </w:p>
    <w:p w14:paraId="11E2BE62" w14:textId="5B261064" w:rsidR="00D36F93" w:rsidRDefault="00D36F93" w:rsidP="00D36F93">
      <w:r>
        <w:t xml:space="preserve">The 1920 U.S. Census for the Island of Guam records the same family </w:t>
      </w:r>
      <w:r w:rsidR="00D606D1">
        <w:t xml:space="preserve">as such: Juan A La Torre (60), </w:t>
      </w:r>
      <w:r w:rsidRPr="007629E2">
        <w:t>Apolonia A. La Torre (</w:t>
      </w:r>
      <w:r>
        <w:t>58), Josefa (34), Soledad (22), Vicenta (20), Juan (18), Felicitias (16). All are recorded with the surname “La Torre”.</w:t>
      </w:r>
      <w:r>
        <w:rPr>
          <w:rStyle w:val="FootnoteReference"/>
        </w:rPr>
        <w:footnoteReference w:id="14"/>
      </w:r>
    </w:p>
    <w:p w14:paraId="7979CD3E" w14:textId="77777777" w:rsidR="00D36F93" w:rsidRDefault="00D36F93" w:rsidP="00C672DC"/>
    <w:p w14:paraId="29D743EA" w14:textId="25938526" w:rsidR="003E2832" w:rsidRDefault="00A8726A" w:rsidP="00C672DC">
      <w:r>
        <w:t>Table 1: Apolonia in Historical Records</w:t>
      </w:r>
    </w:p>
    <w:tbl>
      <w:tblPr>
        <w:tblStyle w:val="TableGrid"/>
        <w:tblW w:w="5000" w:type="pct"/>
        <w:tblLook w:val="04A0" w:firstRow="1" w:lastRow="0" w:firstColumn="1" w:lastColumn="0" w:noHBand="0" w:noVBand="1"/>
      </w:tblPr>
      <w:tblGrid>
        <w:gridCol w:w="1832"/>
        <w:gridCol w:w="506"/>
        <w:gridCol w:w="571"/>
        <w:gridCol w:w="2478"/>
        <w:gridCol w:w="2360"/>
        <w:gridCol w:w="1829"/>
      </w:tblGrid>
      <w:tr w:rsidR="00A8726A" w:rsidRPr="0074357E" w14:paraId="2A53F921" w14:textId="77777777" w:rsidTr="00D36F93">
        <w:tc>
          <w:tcPr>
            <w:tcW w:w="957" w:type="pct"/>
          </w:tcPr>
          <w:p w14:paraId="37C54212" w14:textId="77777777" w:rsidR="00A8726A" w:rsidRPr="00255F6D" w:rsidRDefault="00A8726A" w:rsidP="00A8726A">
            <w:pPr>
              <w:rPr>
                <w:b/>
                <w:sz w:val="16"/>
                <w:szCs w:val="16"/>
              </w:rPr>
            </w:pPr>
            <w:r w:rsidRPr="00255F6D">
              <w:rPr>
                <w:b/>
                <w:sz w:val="16"/>
                <w:szCs w:val="16"/>
              </w:rPr>
              <w:t>Name</w:t>
            </w:r>
          </w:p>
        </w:tc>
        <w:tc>
          <w:tcPr>
            <w:tcW w:w="264" w:type="pct"/>
          </w:tcPr>
          <w:p w14:paraId="25847D50" w14:textId="77777777" w:rsidR="00A8726A" w:rsidRPr="00255F6D" w:rsidRDefault="00A8726A" w:rsidP="00A8726A">
            <w:pPr>
              <w:rPr>
                <w:b/>
                <w:sz w:val="16"/>
                <w:szCs w:val="16"/>
              </w:rPr>
            </w:pPr>
            <w:r w:rsidRPr="00255F6D">
              <w:rPr>
                <w:b/>
                <w:sz w:val="16"/>
                <w:szCs w:val="16"/>
              </w:rPr>
              <w:t>Age</w:t>
            </w:r>
          </w:p>
        </w:tc>
        <w:tc>
          <w:tcPr>
            <w:tcW w:w="298" w:type="pct"/>
          </w:tcPr>
          <w:p w14:paraId="66C8388E" w14:textId="77777777" w:rsidR="00A8726A" w:rsidRPr="00255F6D" w:rsidRDefault="00A8726A" w:rsidP="00A8726A">
            <w:pPr>
              <w:rPr>
                <w:b/>
                <w:sz w:val="16"/>
                <w:szCs w:val="16"/>
              </w:rPr>
            </w:pPr>
            <w:r w:rsidRPr="00255F6D">
              <w:rPr>
                <w:b/>
                <w:sz w:val="16"/>
                <w:szCs w:val="16"/>
              </w:rPr>
              <w:t>Date</w:t>
            </w:r>
          </w:p>
        </w:tc>
        <w:tc>
          <w:tcPr>
            <w:tcW w:w="1294" w:type="pct"/>
          </w:tcPr>
          <w:p w14:paraId="2A2E9F44" w14:textId="77777777" w:rsidR="00A8726A" w:rsidRPr="00255F6D" w:rsidRDefault="00A8726A" w:rsidP="00A8726A">
            <w:pPr>
              <w:rPr>
                <w:b/>
                <w:sz w:val="16"/>
                <w:szCs w:val="16"/>
              </w:rPr>
            </w:pPr>
            <w:r w:rsidRPr="00255F6D">
              <w:rPr>
                <w:b/>
                <w:sz w:val="16"/>
                <w:szCs w:val="16"/>
              </w:rPr>
              <w:t>Head of Household/Document</w:t>
            </w:r>
          </w:p>
        </w:tc>
        <w:tc>
          <w:tcPr>
            <w:tcW w:w="1232" w:type="pct"/>
          </w:tcPr>
          <w:p w14:paraId="59A0BAF5" w14:textId="77777777" w:rsidR="00A8726A" w:rsidRPr="00255F6D" w:rsidRDefault="00A8726A" w:rsidP="00A8726A">
            <w:pPr>
              <w:rPr>
                <w:b/>
                <w:sz w:val="16"/>
                <w:szCs w:val="16"/>
              </w:rPr>
            </w:pPr>
            <w:r w:rsidRPr="00255F6D">
              <w:rPr>
                <w:b/>
                <w:sz w:val="16"/>
                <w:szCs w:val="16"/>
              </w:rPr>
              <w:t>Others</w:t>
            </w:r>
          </w:p>
        </w:tc>
        <w:tc>
          <w:tcPr>
            <w:tcW w:w="955" w:type="pct"/>
          </w:tcPr>
          <w:p w14:paraId="06313F3F" w14:textId="77777777" w:rsidR="00A8726A" w:rsidRPr="00255F6D" w:rsidRDefault="00A8726A" w:rsidP="00A8726A">
            <w:pPr>
              <w:rPr>
                <w:b/>
                <w:sz w:val="16"/>
                <w:szCs w:val="16"/>
              </w:rPr>
            </w:pPr>
            <w:r w:rsidRPr="00255F6D">
              <w:rPr>
                <w:b/>
                <w:sz w:val="16"/>
                <w:szCs w:val="16"/>
              </w:rPr>
              <w:t>Source</w:t>
            </w:r>
          </w:p>
        </w:tc>
      </w:tr>
      <w:tr w:rsidR="00A8726A" w:rsidRPr="0074357E" w14:paraId="53BA1408" w14:textId="77777777" w:rsidTr="00D36F93">
        <w:tc>
          <w:tcPr>
            <w:tcW w:w="957" w:type="pct"/>
          </w:tcPr>
          <w:p w14:paraId="72892507" w14:textId="77777777" w:rsidR="00A8726A" w:rsidRPr="00255F6D" w:rsidRDefault="00A8726A" w:rsidP="00A8726A">
            <w:pPr>
              <w:rPr>
                <w:b/>
                <w:sz w:val="16"/>
                <w:szCs w:val="16"/>
              </w:rPr>
            </w:pPr>
            <w:r w:rsidRPr="00255F6D">
              <w:rPr>
                <w:b/>
                <w:sz w:val="16"/>
                <w:szCs w:val="16"/>
              </w:rPr>
              <w:t>Apolonia</w:t>
            </w:r>
          </w:p>
          <w:p w14:paraId="125E66AC" w14:textId="77777777" w:rsidR="00A8726A" w:rsidRPr="0074357E" w:rsidRDefault="00A8726A" w:rsidP="00A8726A">
            <w:pPr>
              <w:rPr>
                <w:sz w:val="16"/>
                <w:szCs w:val="16"/>
              </w:rPr>
            </w:pPr>
            <w:r>
              <w:rPr>
                <w:sz w:val="16"/>
                <w:szCs w:val="16"/>
              </w:rPr>
              <w:t>[No indication of surname but assumed to be de la Cruz]</w:t>
            </w:r>
          </w:p>
        </w:tc>
        <w:tc>
          <w:tcPr>
            <w:tcW w:w="264" w:type="pct"/>
          </w:tcPr>
          <w:p w14:paraId="4A9581F7" w14:textId="77777777" w:rsidR="00A8726A" w:rsidRPr="0074357E" w:rsidRDefault="00A8726A" w:rsidP="00A8726A">
            <w:pPr>
              <w:rPr>
                <w:sz w:val="16"/>
                <w:szCs w:val="16"/>
              </w:rPr>
            </w:pPr>
            <w:r>
              <w:rPr>
                <w:sz w:val="16"/>
                <w:szCs w:val="16"/>
              </w:rPr>
              <w:t>34</w:t>
            </w:r>
          </w:p>
        </w:tc>
        <w:tc>
          <w:tcPr>
            <w:tcW w:w="298" w:type="pct"/>
          </w:tcPr>
          <w:p w14:paraId="64A7C462" w14:textId="77777777" w:rsidR="00A8726A" w:rsidRPr="0074357E" w:rsidRDefault="00A8726A" w:rsidP="00A8726A">
            <w:pPr>
              <w:rPr>
                <w:sz w:val="16"/>
                <w:szCs w:val="16"/>
              </w:rPr>
            </w:pPr>
            <w:r w:rsidRPr="0074357E">
              <w:rPr>
                <w:sz w:val="16"/>
                <w:szCs w:val="16"/>
              </w:rPr>
              <w:t>1897</w:t>
            </w:r>
          </w:p>
        </w:tc>
        <w:tc>
          <w:tcPr>
            <w:tcW w:w="1294" w:type="pct"/>
          </w:tcPr>
          <w:p w14:paraId="1325D3C6" w14:textId="77777777" w:rsidR="00A8726A" w:rsidRDefault="00A8726A" w:rsidP="00A8726A">
            <w:pPr>
              <w:rPr>
                <w:sz w:val="16"/>
                <w:szCs w:val="16"/>
              </w:rPr>
            </w:pPr>
            <w:r w:rsidRPr="0074357E">
              <w:rPr>
                <w:sz w:val="16"/>
                <w:szCs w:val="16"/>
              </w:rPr>
              <w:t>Francisco de la Cruz (67)</w:t>
            </w:r>
          </w:p>
          <w:p w14:paraId="2D3A032F" w14:textId="77777777" w:rsidR="00A8726A" w:rsidRPr="0074357E" w:rsidRDefault="00A8726A" w:rsidP="00A8726A">
            <w:pPr>
              <w:rPr>
                <w:sz w:val="16"/>
                <w:szCs w:val="16"/>
              </w:rPr>
            </w:pPr>
            <w:r>
              <w:rPr>
                <w:sz w:val="16"/>
                <w:szCs w:val="16"/>
              </w:rPr>
              <w:t>[Father of Apolonia]</w:t>
            </w:r>
          </w:p>
        </w:tc>
        <w:tc>
          <w:tcPr>
            <w:tcW w:w="1232" w:type="pct"/>
          </w:tcPr>
          <w:p w14:paraId="2598FB04" w14:textId="77777777" w:rsidR="00A8726A" w:rsidRDefault="00A8726A" w:rsidP="00A8726A">
            <w:pPr>
              <w:rPr>
                <w:sz w:val="16"/>
                <w:szCs w:val="16"/>
              </w:rPr>
            </w:pPr>
            <w:r w:rsidRPr="0074357E">
              <w:rPr>
                <w:sz w:val="16"/>
                <w:szCs w:val="16"/>
              </w:rPr>
              <w:t>Children</w:t>
            </w:r>
            <w:r>
              <w:rPr>
                <w:sz w:val="16"/>
                <w:szCs w:val="16"/>
              </w:rPr>
              <w:t xml:space="preserve"> of Head of Household</w:t>
            </w:r>
            <w:r w:rsidRPr="0074357E">
              <w:rPr>
                <w:sz w:val="16"/>
                <w:szCs w:val="16"/>
              </w:rPr>
              <w:t xml:space="preserve">:  </w:t>
            </w:r>
          </w:p>
          <w:p w14:paraId="78E2933A" w14:textId="77777777" w:rsidR="00A8726A" w:rsidRDefault="00A8726A" w:rsidP="00A8726A">
            <w:pPr>
              <w:jc w:val="right"/>
              <w:rPr>
                <w:sz w:val="16"/>
                <w:szCs w:val="16"/>
              </w:rPr>
            </w:pPr>
            <w:r>
              <w:rPr>
                <w:sz w:val="16"/>
                <w:szCs w:val="16"/>
              </w:rPr>
              <w:t>Vicente (36)</w:t>
            </w:r>
          </w:p>
          <w:p w14:paraId="273722EA" w14:textId="77777777" w:rsidR="00A8726A" w:rsidRDefault="00A8726A" w:rsidP="00A8726A">
            <w:pPr>
              <w:jc w:val="right"/>
              <w:rPr>
                <w:sz w:val="16"/>
                <w:szCs w:val="16"/>
              </w:rPr>
            </w:pPr>
            <w:r>
              <w:rPr>
                <w:sz w:val="16"/>
                <w:szCs w:val="16"/>
              </w:rPr>
              <w:t>Jose (24)</w:t>
            </w:r>
          </w:p>
          <w:p w14:paraId="094334D1" w14:textId="77777777" w:rsidR="00A8726A" w:rsidRDefault="00A8726A" w:rsidP="00A8726A">
            <w:pPr>
              <w:jc w:val="right"/>
              <w:rPr>
                <w:sz w:val="16"/>
                <w:szCs w:val="16"/>
              </w:rPr>
            </w:pPr>
            <w:r>
              <w:rPr>
                <w:sz w:val="16"/>
                <w:szCs w:val="16"/>
              </w:rPr>
              <w:t>Tomas (20)</w:t>
            </w:r>
          </w:p>
          <w:p w14:paraId="724DE62D" w14:textId="77777777" w:rsidR="00A8726A" w:rsidRDefault="00A8726A" w:rsidP="00A8726A">
            <w:pPr>
              <w:jc w:val="right"/>
              <w:rPr>
                <w:sz w:val="16"/>
                <w:szCs w:val="16"/>
              </w:rPr>
            </w:pPr>
            <w:r>
              <w:rPr>
                <w:sz w:val="16"/>
                <w:szCs w:val="16"/>
              </w:rPr>
              <w:t>Manuel (17)</w:t>
            </w:r>
          </w:p>
          <w:p w14:paraId="31844BA7" w14:textId="77777777" w:rsidR="00A8726A" w:rsidRDefault="00A8726A" w:rsidP="00A8726A">
            <w:pPr>
              <w:jc w:val="right"/>
              <w:rPr>
                <w:sz w:val="16"/>
                <w:szCs w:val="16"/>
              </w:rPr>
            </w:pPr>
            <w:r>
              <w:rPr>
                <w:sz w:val="16"/>
                <w:szCs w:val="16"/>
              </w:rPr>
              <w:t>Ana (18)</w:t>
            </w:r>
          </w:p>
          <w:p w14:paraId="3B571086" w14:textId="77777777" w:rsidR="00A8726A" w:rsidRDefault="00A8726A" w:rsidP="00A8726A">
            <w:pPr>
              <w:jc w:val="right"/>
              <w:rPr>
                <w:sz w:val="16"/>
                <w:szCs w:val="16"/>
              </w:rPr>
            </w:pPr>
            <w:r>
              <w:rPr>
                <w:sz w:val="16"/>
                <w:szCs w:val="16"/>
              </w:rPr>
              <w:t>Josefa (12)</w:t>
            </w:r>
          </w:p>
          <w:p w14:paraId="1621A9C4" w14:textId="77777777" w:rsidR="00A8726A" w:rsidRPr="0074357E" w:rsidRDefault="00A8726A" w:rsidP="00A8726A">
            <w:pPr>
              <w:jc w:val="right"/>
              <w:rPr>
                <w:sz w:val="16"/>
                <w:szCs w:val="16"/>
              </w:rPr>
            </w:pPr>
            <w:r w:rsidRPr="0074357E">
              <w:rPr>
                <w:sz w:val="16"/>
                <w:szCs w:val="16"/>
              </w:rPr>
              <w:t>Soledad (8)</w:t>
            </w:r>
          </w:p>
        </w:tc>
        <w:tc>
          <w:tcPr>
            <w:tcW w:w="955" w:type="pct"/>
          </w:tcPr>
          <w:p w14:paraId="247A89D0" w14:textId="77777777" w:rsidR="00A8726A" w:rsidRDefault="00A8726A" w:rsidP="00A8726A">
            <w:pPr>
              <w:rPr>
                <w:sz w:val="16"/>
                <w:szCs w:val="16"/>
              </w:rPr>
            </w:pPr>
            <w:r w:rsidRPr="0074357E">
              <w:rPr>
                <w:sz w:val="16"/>
                <w:szCs w:val="16"/>
              </w:rPr>
              <w:t xml:space="preserve">1897 Spanish Census </w:t>
            </w:r>
          </w:p>
          <w:p w14:paraId="0C05C097" w14:textId="77777777" w:rsidR="00A8726A" w:rsidRPr="0074357E" w:rsidRDefault="00A8726A" w:rsidP="00A8726A">
            <w:pPr>
              <w:rPr>
                <w:sz w:val="16"/>
                <w:szCs w:val="16"/>
              </w:rPr>
            </w:pPr>
            <w:r w:rsidRPr="0074357E">
              <w:rPr>
                <w:sz w:val="16"/>
                <w:szCs w:val="16"/>
              </w:rPr>
              <w:t>page 99-78b</w:t>
            </w:r>
          </w:p>
        </w:tc>
      </w:tr>
      <w:tr w:rsidR="00A8726A" w:rsidRPr="0074357E" w14:paraId="57DF14AB" w14:textId="77777777" w:rsidTr="00D36F93">
        <w:tc>
          <w:tcPr>
            <w:tcW w:w="957" w:type="pct"/>
          </w:tcPr>
          <w:p w14:paraId="249F5312" w14:textId="77777777" w:rsidR="00A8726A" w:rsidRPr="00255F6D" w:rsidRDefault="00A8726A" w:rsidP="00A8726A">
            <w:pPr>
              <w:rPr>
                <w:b/>
                <w:sz w:val="16"/>
                <w:szCs w:val="16"/>
              </w:rPr>
            </w:pPr>
            <w:r w:rsidRPr="00255F6D">
              <w:rPr>
                <w:b/>
                <w:sz w:val="16"/>
                <w:szCs w:val="16"/>
              </w:rPr>
              <w:t xml:space="preserve">Apolonia Ada </w:t>
            </w:r>
          </w:p>
        </w:tc>
        <w:tc>
          <w:tcPr>
            <w:tcW w:w="264" w:type="pct"/>
          </w:tcPr>
          <w:p w14:paraId="0F429D0E" w14:textId="77777777" w:rsidR="00A8726A" w:rsidRPr="0074357E" w:rsidRDefault="00A8726A" w:rsidP="00A8726A">
            <w:pPr>
              <w:rPr>
                <w:sz w:val="16"/>
                <w:szCs w:val="16"/>
              </w:rPr>
            </w:pPr>
            <w:r>
              <w:rPr>
                <w:sz w:val="16"/>
                <w:szCs w:val="16"/>
              </w:rPr>
              <w:t>59</w:t>
            </w:r>
          </w:p>
        </w:tc>
        <w:tc>
          <w:tcPr>
            <w:tcW w:w="298" w:type="pct"/>
          </w:tcPr>
          <w:p w14:paraId="098FC874" w14:textId="77777777" w:rsidR="00A8726A" w:rsidRPr="0074357E" w:rsidRDefault="00A8726A" w:rsidP="00A8726A">
            <w:pPr>
              <w:rPr>
                <w:sz w:val="16"/>
                <w:szCs w:val="16"/>
              </w:rPr>
            </w:pPr>
            <w:r w:rsidRPr="0074357E">
              <w:rPr>
                <w:sz w:val="16"/>
                <w:szCs w:val="16"/>
              </w:rPr>
              <w:t>1920</w:t>
            </w:r>
          </w:p>
        </w:tc>
        <w:tc>
          <w:tcPr>
            <w:tcW w:w="1294" w:type="pct"/>
          </w:tcPr>
          <w:p w14:paraId="6C09BD9D" w14:textId="77777777" w:rsidR="00A8726A" w:rsidRPr="0074357E" w:rsidRDefault="00A8726A" w:rsidP="00A8726A">
            <w:pPr>
              <w:rPr>
                <w:sz w:val="16"/>
                <w:szCs w:val="16"/>
              </w:rPr>
            </w:pPr>
            <w:r w:rsidRPr="0074357E">
              <w:rPr>
                <w:sz w:val="16"/>
                <w:szCs w:val="16"/>
              </w:rPr>
              <w:t>Juan de la Torre Acosta (61)</w:t>
            </w:r>
          </w:p>
        </w:tc>
        <w:tc>
          <w:tcPr>
            <w:tcW w:w="1232" w:type="pct"/>
          </w:tcPr>
          <w:p w14:paraId="4CBC2812" w14:textId="77777777" w:rsidR="00A8726A" w:rsidRDefault="00A8726A" w:rsidP="00A8726A">
            <w:pPr>
              <w:rPr>
                <w:sz w:val="16"/>
                <w:szCs w:val="16"/>
              </w:rPr>
            </w:pPr>
            <w:r w:rsidRPr="0074357E">
              <w:rPr>
                <w:sz w:val="16"/>
                <w:szCs w:val="16"/>
              </w:rPr>
              <w:t xml:space="preserve">Children: </w:t>
            </w:r>
          </w:p>
          <w:p w14:paraId="695A1414" w14:textId="77777777" w:rsidR="00A8726A" w:rsidRDefault="00A8726A" w:rsidP="00A8726A">
            <w:pPr>
              <w:jc w:val="right"/>
              <w:rPr>
                <w:sz w:val="16"/>
                <w:szCs w:val="16"/>
              </w:rPr>
            </w:pPr>
            <w:r>
              <w:rPr>
                <w:sz w:val="16"/>
                <w:szCs w:val="16"/>
              </w:rPr>
              <w:t>Soledad (26)</w:t>
            </w:r>
          </w:p>
          <w:p w14:paraId="3FC11F6E" w14:textId="77777777" w:rsidR="00A8726A" w:rsidRPr="0074357E" w:rsidRDefault="00A8726A" w:rsidP="00A8726A">
            <w:pPr>
              <w:jc w:val="right"/>
              <w:rPr>
                <w:sz w:val="16"/>
                <w:szCs w:val="16"/>
              </w:rPr>
            </w:pPr>
            <w:r w:rsidRPr="0074357E">
              <w:rPr>
                <w:sz w:val="16"/>
                <w:szCs w:val="16"/>
              </w:rPr>
              <w:t>Vicenta (23)</w:t>
            </w:r>
          </w:p>
          <w:p w14:paraId="6EDF8278" w14:textId="77777777" w:rsidR="00A8726A" w:rsidRDefault="00A8726A" w:rsidP="00A8726A">
            <w:pPr>
              <w:jc w:val="right"/>
              <w:rPr>
                <w:sz w:val="16"/>
                <w:szCs w:val="16"/>
              </w:rPr>
            </w:pPr>
            <w:r>
              <w:rPr>
                <w:sz w:val="16"/>
                <w:szCs w:val="16"/>
              </w:rPr>
              <w:t>Juan (20)</w:t>
            </w:r>
          </w:p>
          <w:p w14:paraId="0F9D28B0" w14:textId="77777777" w:rsidR="00A8726A" w:rsidRDefault="00A8726A" w:rsidP="00A8726A">
            <w:pPr>
              <w:jc w:val="right"/>
              <w:rPr>
                <w:sz w:val="16"/>
                <w:szCs w:val="16"/>
              </w:rPr>
            </w:pPr>
            <w:r>
              <w:rPr>
                <w:sz w:val="16"/>
                <w:szCs w:val="16"/>
              </w:rPr>
              <w:t>Felicitas (18)</w:t>
            </w:r>
          </w:p>
          <w:p w14:paraId="1B2E9B6A" w14:textId="77777777" w:rsidR="00A8726A" w:rsidRPr="0074357E" w:rsidRDefault="00A8726A" w:rsidP="00A8726A">
            <w:pPr>
              <w:jc w:val="right"/>
              <w:rPr>
                <w:sz w:val="16"/>
                <w:szCs w:val="16"/>
              </w:rPr>
            </w:pPr>
            <w:r w:rsidRPr="0074357E">
              <w:rPr>
                <w:sz w:val="16"/>
                <w:szCs w:val="16"/>
              </w:rPr>
              <w:t>Josefa (31)</w:t>
            </w:r>
          </w:p>
        </w:tc>
        <w:tc>
          <w:tcPr>
            <w:tcW w:w="955" w:type="pct"/>
          </w:tcPr>
          <w:p w14:paraId="660D032D" w14:textId="77777777" w:rsidR="00A8726A" w:rsidRDefault="00A8726A" w:rsidP="00A8726A">
            <w:pPr>
              <w:rPr>
                <w:sz w:val="16"/>
                <w:szCs w:val="16"/>
              </w:rPr>
            </w:pPr>
            <w:r w:rsidRPr="0074357E">
              <w:rPr>
                <w:sz w:val="16"/>
                <w:szCs w:val="16"/>
              </w:rPr>
              <w:t>1920 Guam Church Census</w:t>
            </w:r>
          </w:p>
          <w:p w14:paraId="1C3FD51A" w14:textId="77777777" w:rsidR="00A8726A" w:rsidRPr="0074357E" w:rsidRDefault="00A8726A" w:rsidP="00A8726A">
            <w:pPr>
              <w:rPr>
                <w:sz w:val="16"/>
                <w:szCs w:val="16"/>
              </w:rPr>
            </w:pPr>
            <w:r>
              <w:rPr>
                <w:sz w:val="16"/>
                <w:szCs w:val="16"/>
              </w:rPr>
              <w:t>page 103</w:t>
            </w:r>
          </w:p>
        </w:tc>
      </w:tr>
      <w:tr w:rsidR="00A8726A" w:rsidRPr="0074357E" w14:paraId="49D8CE5B" w14:textId="77777777" w:rsidTr="00D36F93">
        <w:tc>
          <w:tcPr>
            <w:tcW w:w="957" w:type="pct"/>
          </w:tcPr>
          <w:p w14:paraId="2428D63D" w14:textId="77777777" w:rsidR="00A8726A" w:rsidRPr="00255F6D" w:rsidRDefault="00A8726A" w:rsidP="00A8726A">
            <w:pPr>
              <w:rPr>
                <w:b/>
                <w:sz w:val="16"/>
                <w:szCs w:val="16"/>
              </w:rPr>
            </w:pPr>
            <w:r w:rsidRPr="00255F6D">
              <w:rPr>
                <w:b/>
                <w:sz w:val="16"/>
                <w:szCs w:val="16"/>
              </w:rPr>
              <w:t xml:space="preserve">Apolonia A. La Torre </w:t>
            </w:r>
          </w:p>
        </w:tc>
        <w:tc>
          <w:tcPr>
            <w:tcW w:w="264" w:type="pct"/>
          </w:tcPr>
          <w:p w14:paraId="4DAFAE23" w14:textId="77777777" w:rsidR="00A8726A" w:rsidRPr="0074357E" w:rsidRDefault="00A8726A" w:rsidP="00A8726A">
            <w:pPr>
              <w:rPr>
                <w:sz w:val="16"/>
                <w:szCs w:val="16"/>
              </w:rPr>
            </w:pPr>
            <w:r>
              <w:rPr>
                <w:sz w:val="16"/>
                <w:szCs w:val="16"/>
              </w:rPr>
              <w:t>58</w:t>
            </w:r>
          </w:p>
        </w:tc>
        <w:tc>
          <w:tcPr>
            <w:tcW w:w="298" w:type="pct"/>
          </w:tcPr>
          <w:p w14:paraId="67B85598" w14:textId="77777777" w:rsidR="00A8726A" w:rsidRPr="0074357E" w:rsidRDefault="00A8726A" w:rsidP="00A8726A">
            <w:pPr>
              <w:rPr>
                <w:sz w:val="16"/>
                <w:szCs w:val="16"/>
              </w:rPr>
            </w:pPr>
            <w:r w:rsidRPr="0074357E">
              <w:rPr>
                <w:sz w:val="16"/>
                <w:szCs w:val="16"/>
              </w:rPr>
              <w:t>1920</w:t>
            </w:r>
          </w:p>
        </w:tc>
        <w:tc>
          <w:tcPr>
            <w:tcW w:w="1294" w:type="pct"/>
          </w:tcPr>
          <w:p w14:paraId="25B8A31A" w14:textId="77777777" w:rsidR="00A8726A" w:rsidRPr="0074357E" w:rsidRDefault="00A8726A" w:rsidP="00A8726A">
            <w:pPr>
              <w:rPr>
                <w:sz w:val="16"/>
                <w:szCs w:val="16"/>
              </w:rPr>
            </w:pPr>
            <w:r w:rsidRPr="0074357E">
              <w:rPr>
                <w:sz w:val="16"/>
                <w:szCs w:val="16"/>
              </w:rPr>
              <w:t>Juan A. La Torre (60)</w:t>
            </w:r>
          </w:p>
        </w:tc>
        <w:tc>
          <w:tcPr>
            <w:tcW w:w="1232" w:type="pct"/>
          </w:tcPr>
          <w:p w14:paraId="3755F217" w14:textId="77777777" w:rsidR="00A8726A" w:rsidRDefault="00A8726A" w:rsidP="00A8726A">
            <w:pPr>
              <w:rPr>
                <w:sz w:val="16"/>
                <w:szCs w:val="16"/>
              </w:rPr>
            </w:pPr>
            <w:r w:rsidRPr="0074357E">
              <w:rPr>
                <w:sz w:val="16"/>
                <w:szCs w:val="16"/>
              </w:rPr>
              <w:t xml:space="preserve">Children: </w:t>
            </w:r>
          </w:p>
          <w:p w14:paraId="7735276E" w14:textId="77777777" w:rsidR="00A8726A" w:rsidRDefault="00A8726A" w:rsidP="00A8726A">
            <w:pPr>
              <w:jc w:val="right"/>
              <w:rPr>
                <w:sz w:val="16"/>
                <w:szCs w:val="16"/>
              </w:rPr>
            </w:pPr>
            <w:r>
              <w:rPr>
                <w:sz w:val="16"/>
                <w:szCs w:val="16"/>
              </w:rPr>
              <w:t>Soledad (22)</w:t>
            </w:r>
          </w:p>
          <w:p w14:paraId="4D36A750" w14:textId="77777777" w:rsidR="00A8726A" w:rsidRPr="0074357E" w:rsidRDefault="00A8726A" w:rsidP="00A8726A">
            <w:pPr>
              <w:jc w:val="right"/>
              <w:rPr>
                <w:sz w:val="16"/>
                <w:szCs w:val="16"/>
              </w:rPr>
            </w:pPr>
            <w:r w:rsidRPr="0074357E">
              <w:rPr>
                <w:sz w:val="16"/>
                <w:szCs w:val="16"/>
              </w:rPr>
              <w:t>Vicenta (20)</w:t>
            </w:r>
          </w:p>
          <w:p w14:paraId="44BD87BF" w14:textId="77777777" w:rsidR="00A8726A" w:rsidRDefault="00A8726A" w:rsidP="00A8726A">
            <w:pPr>
              <w:jc w:val="right"/>
              <w:rPr>
                <w:sz w:val="16"/>
                <w:szCs w:val="16"/>
              </w:rPr>
            </w:pPr>
            <w:r>
              <w:rPr>
                <w:sz w:val="16"/>
                <w:szCs w:val="16"/>
              </w:rPr>
              <w:t>Juan  (18),</w:t>
            </w:r>
          </w:p>
          <w:p w14:paraId="360D8281" w14:textId="77777777" w:rsidR="00A8726A" w:rsidRDefault="00A8726A" w:rsidP="00A8726A">
            <w:pPr>
              <w:jc w:val="right"/>
              <w:rPr>
                <w:sz w:val="16"/>
                <w:szCs w:val="16"/>
              </w:rPr>
            </w:pPr>
            <w:r>
              <w:rPr>
                <w:sz w:val="16"/>
                <w:szCs w:val="16"/>
              </w:rPr>
              <w:t>Felicitas (16)</w:t>
            </w:r>
            <w:r w:rsidRPr="0074357E">
              <w:rPr>
                <w:sz w:val="16"/>
                <w:szCs w:val="16"/>
              </w:rPr>
              <w:t xml:space="preserve"> </w:t>
            </w:r>
          </w:p>
          <w:p w14:paraId="3F5459B8" w14:textId="77777777" w:rsidR="00A8726A" w:rsidRPr="0074357E" w:rsidRDefault="00A8726A" w:rsidP="00A8726A">
            <w:pPr>
              <w:jc w:val="right"/>
              <w:rPr>
                <w:sz w:val="16"/>
                <w:szCs w:val="16"/>
              </w:rPr>
            </w:pPr>
            <w:r w:rsidRPr="0074357E">
              <w:rPr>
                <w:sz w:val="16"/>
                <w:szCs w:val="16"/>
              </w:rPr>
              <w:t>Josefa (32)</w:t>
            </w:r>
          </w:p>
        </w:tc>
        <w:tc>
          <w:tcPr>
            <w:tcW w:w="955" w:type="pct"/>
          </w:tcPr>
          <w:p w14:paraId="2202ACEE" w14:textId="77777777" w:rsidR="00A8726A" w:rsidRPr="0074357E" w:rsidRDefault="00A8726A" w:rsidP="00A8726A">
            <w:pPr>
              <w:rPr>
                <w:sz w:val="16"/>
                <w:szCs w:val="16"/>
              </w:rPr>
            </w:pPr>
            <w:r w:rsidRPr="0074357E">
              <w:rPr>
                <w:sz w:val="16"/>
                <w:szCs w:val="16"/>
              </w:rPr>
              <w:t xml:space="preserve">1920 U.S. Census </w:t>
            </w:r>
          </w:p>
          <w:p w14:paraId="5BB0EC11" w14:textId="77777777" w:rsidR="00A8726A" w:rsidRDefault="00A8726A" w:rsidP="00A8726A">
            <w:pPr>
              <w:rPr>
                <w:sz w:val="16"/>
                <w:szCs w:val="16"/>
              </w:rPr>
            </w:pPr>
            <w:r>
              <w:rPr>
                <w:sz w:val="16"/>
                <w:szCs w:val="16"/>
              </w:rPr>
              <w:t>San Vitores Street</w:t>
            </w:r>
          </w:p>
          <w:p w14:paraId="2D5D3E90" w14:textId="1ED08DE6" w:rsidR="00A8726A" w:rsidRDefault="00D606D1" w:rsidP="00A8726A">
            <w:pPr>
              <w:rPr>
                <w:sz w:val="16"/>
                <w:szCs w:val="16"/>
              </w:rPr>
            </w:pPr>
            <w:r>
              <w:rPr>
                <w:sz w:val="16"/>
                <w:szCs w:val="16"/>
              </w:rPr>
              <w:t>Agaña</w:t>
            </w:r>
            <w:r w:rsidR="00A8726A">
              <w:rPr>
                <w:sz w:val="16"/>
                <w:szCs w:val="16"/>
              </w:rPr>
              <w:t xml:space="preserve"> City</w:t>
            </w:r>
            <w:r w:rsidR="00A8726A" w:rsidRPr="0074357E">
              <w:rPr>
                <w:sz w:val="16"/>
                <w:szCs w:val="16"/>
              </w:rPr>
              <w:t xml:space="preserve"> </w:t>
            </w:r>
          </w:p>
          <w:p w14:paraId="6D35F3D9" w14:textId="77777777" w:rsidR="00A8726A" w:rsidRPr="0074357E" w:rsidRDefault="00A8726A" w:rsidP="00A8726A">
            <w:pPr>
              <w:rPr>
                <w:sz w:val="16"/>
                <w:szCs w:val="16"/>
              </w:rPr>
            </w:pPr>
            <w:r w:rsidRPr="0074357E">
              <w:rPr>
                <w:sz w:val="16"/>
                <w:szCs w:val="16"/>
              </w:rPr>
              <w:t>The Island of Guam</w:t>
            </w:r>
          </w:p>
        </w:tc>
      </w:tr>
      <w:tr w:rsidR="00A8726A" w:rsidRPr="0074357E" w14:paraId="4719F4C1" w14:textId="77777777" w:rsidTr="00D36F93">
        <w:tc>
          <w:tcPr>
            <w:tcW w:w="957" w:type="pct"/>
          </w:tcPr>
          <w:p w14:paraId="1D716316" w14:textId="77777777" w:rsidR="00A8726A" w:rsidRPr="00255F6D" w:rsidRDefault="00A8726A" w:rsidP="00A8726A">
            <w:pPr>
              <w:rPr>
                <w:b/>
                <w:sz w:val="16"/>
                <w:szCs w:val="16"/>
              </w:rPr>
            </w:pPr>
            <w:r w:rsidRPr="00255F6D">
              <w:rPr>
                <w:b/>
                <w:sz w:val="16"/>
                <w:szCs w:val="16"/>
              </w:rPr>
              <w:t>Apolonia A. de la Torre</w:t>
            </w:r>
          </w:p>
        </w:tc>
        <w:tc>
          <w:tcPr>
            <w:tcW w:w="264" w:type="pct"/>
          </w:tcPr>
          <w:p w14:paraId="21F2F74B" w14:textId="77777777" w:rsidR="00A8726A" w:rsidRDefault="00A8726A" w:rsidP="00A8726A">
            <w:pPr>
              <w:rPr>
                <w:sz w:val="16"/>
                <w:szCs w:val="16"/>
              </w:rPr>
            </w:pPr>
            <w:r>
              <w:rPr>
                <w:sz w:val="16"/>
                <w:szCs w:val="16"/>
              </w:rPr>
              <w:t>54</w:t>
            </w:r>
          </w:p>
          <w:p w14:paraId="0105C9D9" w14:textId="77777777" w:rsidR="00A8726A" w:rsidRPr="0074357E" w:rsidRDefault="00A8726A" w:rsidP="00A8726A">
            <w:pPr>
              <w:rPr>
                <w:sz w:val="16"/>
                <w:szCs w:val="16"/>
              </w:rPr>
            </w:pPr>
            <w:r>
              <w:rPr>
                <w:sz w:val="16"/>
                <w:szCs w:val="16"/>
              </w:rPr>
              <w:t>[67]</w:t>
            </w:r>
          </w:p>
        </w:tc>
        <w:tc>
          <w:tcPr>
            <w:tcW w:w="298" w:type="pct"/>
          </w:tcPr>
          <w:p w14:paraId="561D35E4" w14:textId="77777777" w:rsidR="00A8726A" w:rsidRPr="0074357E" w:rsidRDefault="00A8726A" w:rsidP="00A8726A">
            <w:pPr>
              <w:rPr>
                <w:sz w:val="16"/>
                <w:szCs w:val="16"/>
              </w:rPr>
            </w:pPr>
            <w:r w:rsidRPr="0074357E">
              <w:rPr>
                <w:sz w:val="16"/>
                <w:szCs w:val="16"/>
              </w:rPr>
              <w:t>1930</w:t>
            </w:r>
          </w:p>
        </w:tc>
        <w:tc>
          <w:tcPr>
            <w:tcW w:w="1294" w:type="pct"/>
          </w:tcPr>
          <w:p w14:paraId="39A93E2D" w14:textId="77777777" w:rsidR="00A8726A" w:rsidRPr="0074357E" w:rsidRDefault="00A8726A" w:rsidP="00A8726A">
            <w:pPr>
              <w:rPr>
                <w:sz w:val="16"/>
                <w:szCs w:val="16"/>
              </w:rPr>
            </w:pPr>
            <w:r w:rsidRPr="0074357E">
              <w:rPr>
                <w:sz w:val="16"/>
                <w:szCs w:val="16"/>
              </w:rPr>
              <w:t>Juan Acosta de la Torre (71)</w:t>
            </w:r>
          </w:p>
        </w:tc>
        <w:tc>
          <w:tcPr>
            <w:tcW w:w="1232" w:type="pct"/>
          </w:tcPr>
          <w:p w14:paraId="2CC31B31" w14:textId="77777777" w:rsidR="00A8726A" w:rsidRDefault="00A8726A" w:rsidP="00A8726A">
            <w:pPr>
              <w:rPr>
                <w:sz w:val="16"/>
                <w:szCs w:val="16"/>
              </w:rPr>
            </w:pPr>
            <w:r>
              <w:rPr>
                <w:sz w:val="16"/>
                <w:szCs w:val="16"/>
              </w:rPr>
              <w:t>Children:</w:t>
            </w:r>
          </w:p>
          <w:p w14:paraId="53F6EE48" w14:textId="77777777" w:rsidR="00A8726A" w:rsidRDefault="00A8726A" w:rsidP="00A8726A">
            <w:pPr>
              <w:jc w:val="right"/>
              <w:rPr>
                <w:sz w:val="16"/>
                <w:szCs w:val="16"/>
              </w:rPr>
            </w:pPr>
            <w:r>
              <w:rPr>
                <w:sz w:val="16"/>
                <w:szCs w:val="16"/>
              </w:rPr>
              <w:t>Soledad (35)</w:t>
            </w:r>
          </w:p>
          <w:p w14:paraId="432024EF" w14:textId="77777777" w:rsidR="00A8726A" w:rsidRPr="0074357E" w:rsidRDefault="00A8726A" w:rsidP="00A8726A">
            <w:pPr>
              <w:jc w:val="right"/>
              <w:rPr>
                <w:sz w:val="16"/>
                <w:szCs w:val="16"/>
              </w:rPr>
            </w:pPr>
            <w:r w:rsidRPr="0074357E">
              <w:rPr>
                <w:sz w:val="16"/>
                <w:szCs w:val="16"/>
              </w:rPr>
              <w:t>Felicita (26)</w:t>
            </w:r>
          </w:p>
        </w:tc>
        <w:tc>
          <w:tcPr>
            <w:tcW w:w="955" w:type="pct"/>
          </w:tcPr>
          <w:p w14:paraId="4335CA6D" w14:textId="77777777" w:rsidR="00A8726A" w:rsidRPr="0074357E" w:rsidRDefault="00A8726A" w:rsidP="00A8726A">
            <w:pPr>
              <w:rPr>
                <w:sz w:val="16"/>
                <w:szCs w:val="16"/>
              </w:rPr>
            </w:pPr>
            <w:r w:rsidRPr="0074357E">
              <w:rPr>
                <w:sz w:val="16"/>
                <w:szCs w:val="16"/>
              </w:rPr>
              <w:t xml:space="preserve">1930 U.S. Census </w:t>
            </w:r>
          </w:p>
          <w:p w14:paraId="01A39D21" w14:textId="77777777" w:rsidR="00A8726A" w:rsidRDefault="00A8726A" w:rsidP="00A8726A">
            <w:pPr>
              <w:rPr>
                <w:sz w:val="16"/>
                <w:szCs w:val="16"/>
              </w:rPr>
            </w:pPr>
            <w:r w:rsidRPr="0074357E">
              <w:rPr>
                <w:sz w:val="16"/>
                <w:szCs w:val="16"/>
              </w:rPr>
              <w:t xml:space="preserve">Machananao Barrio, </w:t>
            </w:r>
          </w:p>
          <w:p w14:paraId="7CCFB32E" w14:textId="77777777" w:rsidR="00A8726A" w:rsidRPr="0074357E" w:rsidRDefault="00A8726A" w:rsidP="00A8726A">
            <w:pPr>
              <w:rPr>
                <w:sz w:val="16"/>
                <w:szCs w:val="16"/>
              </w:rPr>
            </w:pPr>
            <w:r w:rsidRPr="0074357E">
              <w:rPr>
                <w:sz w:val="16"/>
                <w:szCs w:val="16"/>
              </w:rPr>
              <w:t>The Island of Guam</w:t>
            </w:r>
          </w:p>
        </w:tc>
      </w:tr>
      <w:tr w:rsidR="00A8726A" w:rsidRPr="0074357E" w14:paraId="5AA430C8" w14:textId="77777777" w:rsidTr="00D36F93">
        <w:tc>
          <w:tcPr>
            <w:tcW w:w="957" w:type="pct"/>
          </w:tcPr>
          <w:p w14:paraId="49CF7E08" w14:textId="77777777" w:rsidR="00A8726A" w:rsidRPr="00255F6D" w:rsidRDefault="00A8726A" w:rsidP="00A8726A">
            <w:pPr>
              <w:rPr>
                <w:b/>
                <w:sz w:val="16"/>
                <w:szCs w:val="16"/>
              </w:rPr>
            </w:pPr>
            <w:r w:rsidRPr="00255F6D">
              <w:rPr>
                <w:b/>
                <w:sz w:val="16"/>
                <w:szCs w:val="16"/>
              </w:rPr>
              <w:t xml:space="preserve">Apolonia A. Torre </w:t>
            </w:r>
          </w:p>
        </w:tc>
        <w:tc>
          <w:tcPr>
            <w:tcW w:w="264" w:type="pct"/>
          </w:tcPr>
          <w:p w14:paraId="3822E4A7" w14:textId="77777777" w:rsidR="00A8726A" w:rsidRPr="0074357E" w:rsidRDefault="00A8726A" w:rsidP="00A8726A">
            <w:pPr>
              <w:rPr>
                <w:sz w:val="16"/>
                <w:szCs w:val="16"/>
              </w:rPr>
            </w:pPr>
            <w:r>
              <w:rPr>
                <w:sz w:val="16"/>
                <w:szCs w:val="16"/>
              </w:rPr>
              <w:t>76</w:t>
            </w:r>
          </w:p>
        </w:tc>
        <w:tc>
          <w:tcPr>
            <w:tcW w:w="298" w:type="pct"/>
          </w:tcPr>
          <w:p w14:paraId="2DAABC27" w14:textId="77777777" w:rsidR="00A8726A" w:rsidRPr="0074357E" w:rsidRDefault="00A8726A" w:rsidP="00A8726A">
            <w:pPr>
              <w:rPr>
                <w:sz w:val="16"/>
                <w:szCs w:val="16"/>
              </w:rPr>
            </w:pPr>
            <w:r w:rsidRPr="0074357E">
              <w:rPr>
                <w:sz w:val="16"/>
                <w:szCs w:val="16"/>
              </w:rPr>
              <w:t>1940</w:t>
            </w:r>
          </w:p>
        </w:tc>
        <w:tc>
          <w:tcPr>
            <w:tcW w:w="1294" w:type="pct"/>
          </w:tcPr>
          <w:p w14:paraId="0A00E3B6" w14:textId="77777777" w:rsidR="00A8726A" w:rsidRPr="0074357E" w:rsidRDefault="00A8726A" w:rsidP="00A8726A">
            <w:pPr>
              <w:rPr>
                <w:sz w:val="16"/>
                <w:szCs w:val="16"/>
              </w:rPr>
            </w:pPr>
            <w:r w:rsidRPr="0074357E">
              <w:rPr>
                <w:sz w:val="16"/>
                <w:szCs w:val="16"/>
              </w:rPr>
              <w:t>Juan A. Torre (80)</w:t>
            </w:r>
          </w:p>
        </w:tc>
        <w:tc>
          <w:tcPr>
            <w:tcW w:w="1232" w:type="pct"/>
          </w:tcPr>
          <w:p w14:paraId="5F2C71CA" w14:textId="77777777" w:rsidR="00A8726A" w:rsidRDefault="00A8726A" w:rsidP="00A8726A">
            <w:pPr>
              <w:rPr>
                <w:sz w:val="16"/>
                <w:szCs w:val="16"/>
              </w:rPr>
            </w:pPr>
            <w:r>
              <w:rPr>
                <w:sz w:val="16"/>
                <w:szCs w:val="16"/>
              </w:rPr>
              <w:t>Stepdaughter of head of household:</w:t>
            </w:r>
          </w:p>
          <w:p w14:paraId="471646D2" w14:textId="77777777" w:rsidR="00A8726A" w:rsidRPr="0074357E" w:rsidRDefault="00A8726A" w:rsidP="00A8726A">
            <w:pPr>
              <w:jc w:val="right"/>
              <w:rPr>
                <w:sz w:val="16"/>
                <w:szCs w:val="16"/>
              </w:rPr>
            </w:pPr>
            <w:r w:rsidRPr="0074357E">
              <w:rPr>
                <w:sz w:val="16"/>
                <w:szCs w:val="16"/>
              </w:rPr>
              <w:t>Josefa Ada (49)</w:t>
            </w:r>
          </w:p>
          <w:p w14:paraId="3CA7CA78" w14:textId="77777777" w:rsidR="00A8726A" w:rsidRDefault="00A8726A" w:rsidP="00A8726A">
            <w:pPr>
              <w:rPr>
                <w:sz w:val="16"/>
                <w:szCs w:val="16"/>
              </w:rPr>
            </w:pPr>
            <w:r w:rsidRPr="0074357E">
              <w:rPr>
                <w:sz w:val="16"/>
                <w:szCs w:val="16"/>
              </w:rPr>
              <w:t>“Servant?”</w:t>
            </w:r>
            <w:r>
              <w:rPr>
                <w:sz w:val="16"/>
                <w:szCs w:val="16"/>
              </w:rPr>
              <w:t xml:space="preserve"> </w:t>
            </w:r>
          </w:p>
          <w:p w14:paraId="0C0F31D1" w14:textId="77777777" w:rsidR="00A8726A" w:rsidRPr="0074357E" w:rsidRDefault="00A8726A" w:rsidP="00A8726A">
            <w:pPr>
              <w:jc w:val="right"/>
              <w:rPr>
                <w:sz w:val="16"/>
                <w:szCs w:val="16"/>
              </w:rPr>
            </w:pPr>
            <w:r w:rsidRPr="0074357E">
              <w:rPr>
                <w:sz w:val="16"/>
                <w:szCs w:val="16"/>
              </w:rPr>
              <w:t>Teresita</w:t>
            </w:r>
            <w:r>
              <w:rPr>
                <w:sz w:val="16"/>
                <w:szCs w:val="16"/>
              </w:rPr>
              <w:t xml:space="preserve"> Cruz</w:t>
            </w:r>
            <w:r w:rsidRPr="0074357E">
              <w:rPr>
                <w:sz w:val="16"/>
                <w:szCs w:val="16"/>
              </w:rPr>
              <w:t xml:space="preserve"> (10)</w:t>
            </w:r>
          </w:p>
        </w:tc>
        <w:tc>
          <w:tcPr>
            <w:tcW w:w="955" w:type="pct"/>
          </w:tcPr>
          <w:p w14:paraId="3DF6D8B2" w14:textId="77777777" w:rsidR="00A8726A" w:rsidRDefault="00A8726A" w:rsidP="00A8726A">
            <w:pPr>
              <w:rPr>
                <w:sz w:val="16"/>
                <w:szCs w:val="16"/>
              </w:rPr>
            </w:pPr>
            <w:r>
              <w:rPr>
                <w:sz w:val="16"/>
                <w:szCs w:val="16"/>
              </w:rPr>
              <w:t>1940 U.S. Census</w:t>
            </w:r>
            <w:r w:rsidRPr="0074357E">
              <w:rPr>
                <w:sz w:val="16"/>
                <w:szCs w:val="16"/>
              </w:rPr>
              <w:t xml:space="preserve"> </w:t>
            </w:r>
          </w:p>
          <w:p w14:paraId="41E4003A" w14:textId="77777777" w:rsidR="00A8726A" w:rsidRDefault="00A8726A" w:rsidP="00A8726A">
            <w:pPr>
              <w:rPr>
                <w:sz w:val="16"/>
                <w:szCs w:val="16"/>
              </w:rPr>
            </w:pPr>
            <w:r>
              <w:rPr>
                <w:sz w:val="16"/>
                <w:szCs w:val="16"/>
              </w:rPr>
              <w:t>Barrio San Antonio</w:t>
            </w:r>
          </w:p>
          <w:p w14:paraId="62E9898F" w14:textId="5C192E28" w:rsidR="00A8726A" w:rsidRDefault="00D606D1" w:rsidP="00A8726A">
            <w:pPr>
              <w:rPr>
                <w:sz w:val="16"/>
                <w:szCs w:val="16"/>
              </w:rPr>
            </w:pPr>
            <w:r>
              <w:rPr>
                <w:sz w:val="16"/>
                <w:szCs w:val="16"/>
              </w:rPr>
              <w:t>Agaña</w:t>
            </w:r>
            <w:r w:rsidR="00A8726A" w:rsidRPr="0074357E">
              <w:rPr>
                <w:sz w:val="16"/>
                <w:szCs w:val="16"/>
              </w:rPr>
              <w:t xml:space="preserve">, </w:t>
            </w:r>
          </w:p>
          <w:p w14:paraId="344F20A5" w14:textId="77777777" w:rsidR="00A8726A" w:rsidRPr="0074357E" w:rsidRDefault="00A8726A" w:rsidP="00A8726A">
            <w:pPr>
              <w:rPr>
                <w:sz w:val="16"/>
                <w:szCs w:val="16"/>
              </w:rPr>
            </w:pPr>
            <w:r w:rsidRPr="0074357E">
              <w:rPr>
                <w:sz w:val="16"/>
                <w:szCs w:val="16"/>
              </w:rPr>
              <w:t>The Island of Guam</w:t>
            </w:r>
          </w:p>
        </w:tc>
      </w:tr>
      <w:tr w:rsidR="00A8726A" w:rsidRPr="0074357E" w14:paraId="713DEBCC" w14:textId="77777777" w:rsidTr="00D36F93">
        <w:tc>
          <w:tcPr>
            <w:tcW w:w="957" w:type="pct"/>
          </w:tcPr>
          <w:p w14:paraId="67F05680" w14:textId="77777777" w:rsidR="00A8726A" w:rsidRPr="00255F6D" w:rsidRDefault="00A8726A" w:rsidP="00A8726A">
            <w:pPr>
              <w:rPr>
                <w:b/>
                <w:sz w:val="16"/>
                <w:szCs w:val="16"/>
              </w:rPr>
            </w:pPr>
            <w:r w:rsidRPr="00255F6D">
              <w:rPr>
                <w:b/>
                <w:sz w:val="16"/>
                <w:szCs w:val="16"/>
              </w:rPr>
              <w:t>Appollonia Reyes Ada</w:t>
            </w:r>
          </w:p>
        </w:tc>
        <w:tc>
          <w:tcPr>
            <w:tcW w:w="264" w:type="pct"/>
          </w:tcPr>
          <w:p w14:paraId="0A335148" w14:textId="77777777" w:rsidR="00A8726A" w:rsidRPr="0074357E" w:rsidRDefault="00A8726A" w:rsidP="00A8726A">
            <w:pPr>
              <w:rPr>
                <w:sz w:val="16"/>
                <w:szCs w:val="16"/>
              </w:rPr>
            </w:pPr>
          </w:p>
        </w:tc>
        <w:tc>
          <w:tcPr>
            <w:tcW w:w="298" w:type="pct"/>
          </w:tcPr>
          <w:p w14:paraId="6DC1F665" w14:textId="77777777" w:rsidR="00A8726A" w:rsidRPr="0074357E" w:rsidRDefault="00A8726A" w:rsidP="00A8726A">
            <w:pPr>
              <w:rPr>
                <w:sz w:val="16"/>
                <w:szCs w:val="16"/>
              </w:rPr>
            </w:pPr>
            <w:r w:rsidRPr="0074357E">
              <w:rPr>
                <w:sz w:val="16"/>
                <w:szCs w:val="16"/>
              </w:rPr>
              <w:t>1988</w:t>
            </w:r>
          </w:p>
        </w:tc>
        <w:tc>
          <w:tcPr>
            <w:tcW w:w="1294" w:type="pct"/>
          </w:tcPr>
          <w:p w14:paraId="45166638" w14:textId="77777777" w:rsidR="00A8726A" w:rsidRPr="0074357E" w:rsidRDefault="00A8726A" w:rsidP="00A8726A">
            <w:pPr>
              <w:rPr>
                <w:sz w:val="16"/>
                <w:szCs w:val="16"/>
              </w:rPr>
            </w:pPr>
            <w:r w:rsidRPr="0074357E">
              <w:rPr>
                <w:sz w:val="16"/>
                <w:szCs w:val="16"/>
              </w:rPr>
              <w:t xml:space="preserve">Death Announcement of  </w:t>
            </w:r>
          </w:p>
          <w:p w14:paraId="075C50FB" w14:textId="77777777" w:rsidR="00A8726A" w:rsidRPr="0074357E" w:rsidRDefault="00A8726A" w:rsidP="00A8726A">
            <w:pPr>
              <w:rPr>
                <w:sz w:val="16"/>
                <w:szCs w:val="16"/>
              </w:rPr>
            </w:pPr>
            <w:r w:rsidRPr="0074357E">
              <w:rPr>
                <w:sz w:val="16"/>
                <w:szCs w:val="16"/>
              </w:rPr>
              <w:t>Vicenta Ada Torre Leon Guerrero</w:t>
            </w:r>
          </w:p>
        </w:tc>
        <w:tc>
          <w:tcPr>
            <w:tcW w:w="1232" w:type="pct"/>
          </w:tcPr>
          <w:p w14:paraId="7B9B7077" w14:textId="77777777" w:rsidR="00A8726A" w:rsidRDefault="00A8726A" w:rsidP="00A8726A">
            <w:pPr>
              <w:rPr>
                <w:sz w:val="16"/>
                <w:szCs w:val="16"/>
              </w:rPr>
            </w:pPr>
            <w:r w:rsidRPr="0074357E">
              <w:rPr>
                <w:sz w:val="16"/>
                <w:szCs w:val="16"/>
              </w:rPr>
              <w:t xml:space="preserve">Family </w:t>
            </w:r>
            <w:r>
              <w:rPr>
                <w:sz w:val="16"/>
                <w:szCs w:val="16"/>
              </w:rPr>
              <w:t>members</w:t>
            </w:r>
            <w:r w:rsidRPr="0074357E">
              <w:rPr>
                <w:sz w:val="16"/>
                <w:szCs w:val="16"/>
              </w:rPr>
              <w:t xml:space="preserve"> in announcement: </w:t>
            </w:r>
          </w:p>
          <w:p w14:paraId="153689C8" w14:textId="77777777" w:rsidR="00A8726A" w:rsidRPr="0074357E" w:rsidRDefault="00A8726A" w:rsidP="00A8726A">
            <w:pPr>
              <w:jc w:val="right"/>
              <w:rPr>
                <w:sz w:val="16"/>
                <w:szCs w:val="16"/>
              </w:rPr>
            </w:pPr>
            <w:r w:rsidRPr="0074357E">
              <w:rPr>
                <w:sz w:val="16"/>
                <w:szCs w:val="16"/>
              </w:rPr>
              <w:t>Juan Acosta Torre</w:t>
            </w:r>
          </w:p>
          <w:p w14:paraId="68507D91" w14:textId="77777777" w:rsidR="00A8726A" w:rsidRPr="0074357E" w:rsidRDefault="00A8726A" w:rsidP="00A8726A">
            <w:pPr>
              <w:jc w:val="right"/>
              <w:rPr>
                <w:sz w:val="16"/>
                <w:szCs w:val="16"/>
              </w:rPr>
            </w:pPr>
            <w:r>
              <w:rPr>
                <w:sz w:val="16"/>
                <w:szCs w:val="16"/>
              </w:rPr>
              <w:t xml:space="preserve">Josefa Ada Reyes </w:t>
            </w:r>
          </w:p>
          <w:p w14:paraId="72EE218D" w14:textId="77777777" w:rsidR="00A8726A" w:rsidRPr="0074357E" w:rsidRDefault="00A8726A" w:rsidP="00A8726A">
            <w:pPr>
              <w:jc w:val="right"/>
              <w:rPr>
                <w:sz w:val="16"/>
                <w:szCs w:val="16"/>
              </w:rPr>
            </w:pPr>
            <w:r>
              <w:rPr>
                <w:sz w:val="16"/>
                <w:szCs w:val="16"/>
              </w:rPr>
              <w:t xml:space="preserve">Felicta Torre Munoz </w:t>
            </w:r>
          </w:p>
          <w:p w14:paraId="348A246C" w14:textId="77777777" w:rsidR="00A8726A" w:rsidRPr="0074357E" w:rsidRDefault="00A8726A" w:rsidP="00A8726A">
            <w:pPr>
              <w:jc w:val="right"/>
              <w:rPr>
                <w:sz w:val="16"/>
                <w:szCs w:val="16"/>
              </w:rPr>
            </w:pPr>
            <w:r>
              <w:rPr>
                <w:sz w:val="16"/>
                <w:szCs w:val="16"/>
              </w:rPr>
              <w:t xml:space="preserve">Soledad Ada Torre </w:t>
            </w:r>
          </w:p>
          <w:p w14:paraId="32A40300" w14:textId="77777777" w:rsidR="00A8726A" w:rsidRPr="0074357E" w:rsidRDefault="00A8726A" w:rsidP="00A8726A">
            <w:pPr>
              <w:jc w:val="right"/>
              <w:rPr>
                <w:sz w:val="16"/>
                <w:szCs w:val="16"/>
              </w:rPr>
            </w:pPr>
            <w:r>
              <w:rPr>
                <w:sz w:val="16"/>
                <w:szCs w:val="16"/>
              </w:rPr>
              <w:t xml:space="preserve">Juan Ada Torre </w:t>
            </w:r>
          </w:p>
        </w:tc>
        <w:tc>
          <w:tcPr>
            <w:tcW w:w="955" w:type="pct"/>
          </w:tcPr>
          <w:p w14:paraId="5913E094" w14:textId="77777777" w:rsidR="00A8726A" w:rsidRDefault="00A8726A" w:rsidP="00A8726A">
            <w:pPr>
              <w:rPr>
                <w:sz w:val="16"/>
                <w:szCs w:val="16"/>
              </w:rPr>
            </w:pPr>
            <w:r w:rsidRPr="0074357E">
              <w:rPr>
                <w:sz w:val="16"/>
                <w:szCs w:val="16"/>
              </w:rPr>
              <w:t xml:space="preserve">Pacific Daily News </w:t>
            </w:r>
          </w:p>
          <w:p w14:paraId="6A9B75D7" w14:textId="77777777" w:rsidR="00A8726A" w:rsidRPr="0074357E" w:rsidRDefault="00A8726A" w:rsidP="00A8726A">
            <w:pPr>
              <w:rPr>
                <w:sz w:val="16"/>
                <w:szCs w:val="16"/>
              </w:rPr>
            </w:pPr>
            <w:r w:rsidRPr="0074357E">
              <w:rPr>
                <w:sz w:val="16"/>
                <w:szCs w:val="16"/>
              </w:rPr>
              <w:t>10/15/1988</w:t>
            </w:r>
          </w:p>
          <w:p w14:paraId="69049E68" w14:textId="77777777" w:rsidR="00A8726A" w:rsidRPr="0074357E" w:rsidRDefault="00A8726A" w:rsidP="00A8726A">
            <w:pPr>
              <w:rPr>
                <w:sz w:val="16"/>
                <w:szCs w:val="16"/>
              </w:rPr>
            </w:pPr>
            <w:r w:rsidRPr="0074357E">
              <w:rPr>
                <w:sz w:val="16"/>
                <w:szCs w:val="16"/>
              </w:rPr>
              <w:t xml:space="preserve"> page 10</w:t>
            </w:r>
          </w:p>
        </w:tc>
      </w:tr>
      <w:tr w:rsidR="00A8726A" w:rsidRPr="0074357E" w14:paraId="78F0A0D1" w14:textId="77777777" w:rsidTr="00D36F93">
        <w:tc>
          <w:tcPr>
            <w:tcW w:w="957" w:type="pct"/>
          </w:tcPr>
          <w:p w14:paraId="6F8BE027" w14:textId="77777777" w:rsidR="00A8726A" w:rsidRPr="00255F6D" w:rsidRDefault="00A8726A" w:rsidP="00A8726A">
            <w:pPr>
              <w:rPr>
                <w:b/>
                <w:sz w:val="16"/>
                <w:szCs w:val="16"/>
              </w:rPr>
            </w:pPr>
            <w:r w:rsidRPr="00255F6D">
              <w:rPr>
                <w:b/>
                <w:sz w:val="16"/>
                <w:szCs w:val="16"/>
              </w:rPr>
              <w:t>Apolonia Reyes Ada</w:t>
            </w:r>
          </w:p>
        </w:tc>
        <w:tc>
          <w:tcPr>
            <w:tcW w:w="264" w:type="pct"/>
          </w:tcPr>
          <w:p w14:paraId="6423197F" w14:textId="77777777" w:rsidR="00A8726A" w:rsidRPr="0074357E" w:rsidRDefault="00A8726A" w:rsidP="00A8726A">
            <w:pPr>
              <w:rPr>
                <w:sz w:val="16"/>
                <w:szCs w:val="16"/>
              </w:rPr>
            </w:pPr>
          </w:p>
        </w:tc>
        <w:tc>
          <w:tcPr>
            <w:tcW w:w="298" w:type="pct"/>
          </w:tcPr>
          <w:p w14:paraId="31961B8B" w14:textId="77777777" w:rsidR="00A8726A" w:rsidRPr="0074357E" w:rsidRDefault="00A8726A" w:rsidP="00A8726A">
            <w:pPr>
              <w:rPr>
                <w:sz w:val="16"/>
                <w:szCs w:val="16"/>
              </w:rPr>
            </w:pPr>
            <w:r w:rsidRPr="0074357E">
              <w:rPr>
                <w:sz w:val="16"/>
                <w:szCs w:val="16"/>
              </w:rPr>
              <w:t>2003</w:t>
            </w:r>
          </w:p>
        </w:tc>
        <w:tc>
          <w:tcPr>
            <w:tcW w:w="1294" w:type="pct"/>
          </w:tcPr>
          <w:p w14:paraId="66AB6761" w14:textId="77777777" w:rsidR="00A8726A" w:rsidRDefault="00A8726A" w:rsidP="00A8726A">
            <w:pPr>
              <w:rPr>
                <w:sz w:val="16"/>
                <w:szCs w:val="16"/>
              </w:rPr>
            </w:pPr>
            <w:r w:rsidRPr="0074357E">
              <w:rPr>
                <w:sz w:val="16"/>
                <w:szCs w:val="16"/>
              </w:rPr>
              <w:t xml:space="preserve">Death Announcement of </w:t>
            </w:r>
          </w:p>
          <w:p w14:paraId="58A9E3CE" w14:textId="77777777" w:rsidR="00A8726A" w:rsidRPr="0074357E" w:rsidRDefault="00A8726A" w:rsidP="00A8726A">
            <w:pPr>
              <w:rPr>
                <w:sz w:val="16"/>
                <w:szCs w:val="16"/>
              </w:rPr>
            </w:pPr>
            <w:r w:rsidRPr="0074357E">
              <w:rPr>
                <w:sz w:val="16"/>
                <w:szCs w:val="16"/>
              </w:rPr>
              <w:t>Felicita Torre Munoz</w:t>
            </w:r>
          </w:p>
        </w:tc>
        <w:tc>
          <w:tcPr>
            <w:tcW w:w="1232" w:type="pct"/>
          </w:tcPr>
          <w:p w14:paraId="08954170" w14:textId="77777777" w:rsidR="00A8726A" w:rsidRPr="0074357E" w:rsidRDefault="00A8726A" w:rsidP="00A8726A">
            <w:pPr>
              <w:rPr>
                <w:sz w:val="16"/>
                <w:szCs w:val="16"/>
              </w:rPr>
            </w:pPr>
            <w:r>
              <w:rPr>
                <w:sz w:val="16"/>
                <w:szCs w:val="16"/>
              </w:rPr>
              <w:t xml:space="preserve">Family members in </w:t>
            </w:r>
            <w:r w:rsidRPr="0074357E">
              <w:rPr>
                <w:sz w:val="16"/>
                <w:szCs w:val="16"/>
              </w:rPr>
              <w:t>announcement:</w:t>
            </w:r>
          </w:p>
          <w:p w14:paraId="60FC12DE" w14:textId="77777777" w:rsidR="00A8726A" w:rsidRPr="0074357E" w:rsidRDefault="00A8726A" w:rsidP="00A8726A">
            <w:pPr>
              <w:jc w:val="right"/>
              <w:rPr>
                <w:sz w:val="16"/>
                <w:szCs w:val="16"/>
              </w:rPr>
            </w:pPr>
            <w:r>
              <w:rPr>
                <w:sz w:val="16"/>
                <w:szCs w:val="16"/>
              </w:rPr>
              <w:t>Juan Acosta Torre</w:t>
            </w:r>
          </w:p>
          <w:p w14:paraId="416CBCCB" w14:textId="77777777" w:rsidR="00A8726A" w:rsidRPr="0074357E" w:rsidRDefault="00A8726A" w:rsidP="00A8726A">
            <w:pPr>
              <w:jc w:val="right"/>
              <w:rPr>
                <w:sz w:val="16"/>
                <w:szCs w:val="16"/>
              </w:rPr>
            </w:pPr>
            <w:r>
              <w:rPr>
                <w:sz w:val="16"/>
                <w:szCs w:val="16"/>
              </w:rPr>
              <w:t xml:space="preserve">Josefa Ada Torre </w:t>
            </w:r>
          </w:p>
          <w:p w14:paraId="0393920A" w14:textId="77777777" w:rsidR="00A8726A" w:rsidRPr="0074357E" w:rsidRDefault="00A8726A" w:rsidP="00A8726A">
            <w:pPr>
              <w:jc w:val="right"/>
              <w:rPr>
                <w:sz w:val="16"/>
                <w:szCs w:val="16"/>
              </w:rPr>
            </w:pPr>
            <w:r w:rsidRPr="0074357E">
              <w:rPr>
                <w:sz w:val="16"/>
                <w:szCs w:val="16"/>
              </w:rPr>
              <w:t xml:space="preserve">Soledad Ada Torre </w:t>
            </w:r>
          </w:p>
          <w:p w14:paraId="4F563863" w14:textId="77777777" w:rsidR="00A8726A" w:rsidRPr="0074357E" w:rsidRDefault="00A8726A" w:rsidP="00A8726A">
            <w:pPr>
              <w:jc w:val="right"/>
              <w:rPr>
                <w:sz w:val="16"/>
                <w:szCs w:val="16"/>
              </w:rPr>
            </w:pPr>
            <w:r w:rsidRPr="0074357E">
              <w:rPr>
                <w:sz w:val="16"/>
                <w:szCs w:val="16"/>
              </w:rPr>
              <w:t>Vicenta Torre Leon Guerrero</w:t>
            </w:r>
          </w:p>
          <w:p w14:paraId="39BE14FE" w14:textId="77777777" w:rsidR="00A8726A" w:rsidRPr="0074357E" w:rsidRDefault="00A8726A" w:rsidP="00A8726A">
            <w:pPr>
              <w:jc w:val="right"/>
              <w:rPr>
                <w:sz w:val="16"/>
                <w:szCs w:val="16"/>
              </w:rPr>
            </w:pPr>
            <w:r w:rsidRPr="0074357E">
              <w:rPr>
                <w:sz w:val="16"/>
                <w:szCs w:val="16"/>
              </w:rPr>
              <w:t>Juan Ada Torre</w:t>
            </w:r>
          </w:p>
        </w:tc>
        <w:tc>
          <w:tcPr>
            <w:tcW w:w="955" w:type="pct"/>
          </w:tcPr>
          <w:p w14:paraId="4C3824BF" w14:textId="77777777" w:rsidR="00A8726A" w:rsidRPr="0074357E" w:rsidRDefault="00A8726A" w:rsidP="00A8726A">
            <w:pPr>
              <w:rPr>
                <w:sz w:val="16"/>
                <w:szCs w:val="16"/>
              </w:rPr>
            </w:pPr>
            <w:r w:rsidRPr="0074357E">
              <w:rPr>
                <w:sz w:val="16"/>
                <w:szCs w:val="16"/>
              </w:rPr>
              <w:t>Pacific Daily News</w:t>
            </w:r>
          </w:p>
          <w:p w14:paraId="20E69060" w14:textId="77777777" w:rsidR="00A8726A" w:rsidRPr="0074357E" w:rsidRDefault="00A8726A" w:rsidP="00A8726A">
            <w:pPr>
              <w:rPr>
                <w:sz w:val="16"/>
                <w:szCs w:val="16"/>
              </w:rPr>
            </w:pPr>
            <w:r w:rsidRPr="0074357E">
              <w:rPr>
                <w:sz w:val="16"/>
                <w:szCs w:val="16"/>
              </w:rPr>
              <w:t xml:space="preserve">9/10/2003 </w:t>
            </w:r>
          </w:p>
          <w:p w14:paraId="483D764F" w14:textId="77777777" w:rsidR="00A8726A" w:rsidRPr="0074357E" w:rsidRDefault="00A8726A" w:rsidP="00A8726A">
            <w:pPr>
              <w:rPr>
                <w:sz w:val="16"/>
                <w:szCs w:val="16"/>
              </w:rPr>
            </w:pPr>
            <w:r w:rsidRPr="0074357E">
              <w:rPr>
                <w:sz w:val="16"/>
                <w:szCs w:val="16"/>
              </w:rPr>
              <w:t>page 25</w:t>
            </w:r>
          </w:p>
        </w:tc>
      </w:tr>
      <w:tr w:rsidR="00A8726A" w:rsidRPr="0074357E" w14:paraId="6B225B78" w14:textId="77777777" w:rsidTr="00D36F93">
        <w:tc>
          <w:tcPr>
            <w:tcW w:w="957" w:type="pct"/>
          </w:tcPr>
          <w:p w14:paraId="42567640" w14:textId="77777777" w:rsidR="00A8726A" w:rsidRPr="00255F6D" w:rsidRDefault="00A8726A" w:rsidP="00A8726A">
            <w:pPr>
              <w:rPr>
                <w:b/>
                <w:sz w:val="16"/>
                <w:szCs w:val="16"/>
              </w:rPr>
            </w:pPr>
            <w:r w:rsidRPr="00255F6D">
              <w:rPr>
                <w:b/>
                <w:sz w:val="16"/>
                <w:szCs w:val="16"/>
              </w:rPr>
              <w:t>Apolonia Ada Cruz</w:t>
            </w:r>
          </w:p>
        </w:tc>
        <w:tc>
          <w:tcPr>
            <w:tcW w:w="264" w:type="pct"/>
          </w:tcPr>
          <w:p w14:paraId="0A0346B3" w14:textId="77777777" w:rsidR="00A8726A" w:rsidRPr="0074357E" w:rsidRDefault="00A8726A" w:rsidP="00A8726A">
            <w:pPr>
              <w:rPr>
                <w:sz w:val="16"/>
                <w:szCs w:val="16"/>
              </w:rPr>
            </w:pPr>
          </w:p>
        </w:tc>
        <w:tc>
          <w:tcPr>
            <w:tcW w:w="298" w:type="pct"/>
          </w:tcPr>
          <w:p w14:paraId="3ABC0583" w14:textId="77777777" w:rsidR="00A8726A" w:rsidRPr="0074357E" w:rsidRDefault="00A8726A" w:rsidP="00A8726A">
            <w:pPr>
              <w:rPr>
                <w:sz w:val="16"/>
                <w:szCs w:val="16"/>
              </w:rPr>
            </w:pPr>
            <w:r w:rsidRPr="0074357E">
              <w:rPr>
                <w:sz w:val="16"/>
                <w:szCs w:val="16"/>
              </w:rPr>
              <w:t>2009</w:t>
            </w:r>
          </w:p>
        </w:tc>
        <w:tc>
          <w:tcPr>
            <w:tcW w:w="1294" w:type="pct"/>
          </w:tcPr>
          <w:p w14:paraId="5A2C4D2D" w14:textId="77777777" w:rsidR="00A8726A" w:rsidRDefault="00A8726A" w:rsidP="00A8726A">
            <w:pPr>
              <w:rPr>
                <w:sz w:val="16"/>
                <w:szCs w:val="16"/>
              </w:rPr>
            </w:pPr>
            <w:r w:rsidRPr="0074357E">
              <w:rPr>
                <w:sz w:val="16"/>
                <w:szCs w:val="16"/>
              </w:rPr>
              <w:t>De la Torre Family Tree</w:t>
            </w:r>
          </w:p>
          <w:p w14:paraId="7099A856" w14:textId="77777777" w:rsidR="00A8726A" w:rsidRDefault="00A8726A" w:rsidP="00A8726A">
            <w:pPr>
              <w:rPr>
                <w:sz w:val="16"/>
                <w:szCs w:val="16"/>
              </w:rPr>
            </w:pPr>
            <w:r>
              <w:rPr>
                <w:sz w:val="16"/>
                <w:szCs w:val="16"/>
              </w:rPr>
              <w:t>[indicates that Apolonia’s parents are</w:t>
            </w:r>
          </w:p>
          <w:p w14:paraId="51DBE826" w14:textId="77777777" w:rsidR="00A8726A" w:rsidRPr="0074357E" w:rsidRDefault="00A8726A" w:rsidP="00A8726A">
            <w:pPr>
              <w:rPr>
                <w:sz w:val="16"/>
                <w:szCs w:val="16"/>
              </w:rPr>
            </w:pPr>
            <w:r>
              <w:rPr>
                <w:sz w:val="16"/>
                <w:szCs w:val="16"/>
              </w:rPr>
              <w:t>Fabian de la Cruz and Juliana Ada]</w:t>
            </w:r>
          </w:p>
        </w:tc>
        <w:tc>
          <w:tcPr>
            <w:tcW w:w="1232" w:type="pct"/>
          </w:tcPr>
          <w:p w14:paraId="7C65CBD9" w14:textId="77777777" w:rsidR="00A8726A" w:rsidRPr="0074357E" w:rsidRDefault="00A8726A" w:rsidP="00A8726A">
            <w:pPr>
              <w:jc w:val="right"/>
              <w:rPr>
                <w:sz w:val="16"/>
                <w:szCs w:val="16"/>
              </w:rPr>
            </w:pPr>
            <w:r w:rsidRPr="0074357E">
              <w:rPr>
                <w:sz w:val="16"/>
                <w:szCs w:val="16"/>
              </w:rPr>
              <w:t>Juan Acosta de la Torre</w:t>
            </w:r>
          </w:p>
          <w:p w14:paraId="684A4010" w14:textId="77777777" w:rsidR="00A8726A" w:rsidRPr="0074357E" w:rsidRDefault="00A8726A" w:rsidP="00A8726A">
            <w:pPr>
              <w:jc w:val="right"/>
              <w:rPr>
                <w:sz w:val="16"/>
                <w:szCs w:val="16"/>
              </w:rPr>
            </w:pPr>
            <w:r w:rsidRPr="0074357E">
              <w:rPr>
                <w:sz w:val="16"/>
                <w:szCs w:val="16"/>
              </w:rPr>
              <w:t>Soledad Ada Torre</w:t>
            </w:r>
          </w:p>
          <w:p w14:paraId="038885F3" w14:textId="77777777" w:rsidR="00A8726A" w:rsidRPr="0074357E" w:rsidRDefault="00A8726A" w:rsidP="00A8726A">
            <w:pPr>
              <w:jc w:val="right"/>
              <w:rPr>
                <w:sz w:val="16"/>
                <w:szCs w:val="16"/>
              </w:rPr>
            </w:pPr>
            <w:r w:rsidRPr="0074357E">
              <w:rPr>
                <w:sz w:val="16"/>
                <w:szCs w:val="16"/>
              </w:rPr>
              <w:t>Vicenta Ada Torre</w:t>
            </w:r>
          </w:p>
          <w:p w14:paraId="2787707A" w14:textId="77777777" w:rsidR="00A8726A" w:rsidRPr="0074357E" w:rsidRDefault="00A8726A" w:rsidP="00A8726A">
            <w:pPr>
              <w:jc w:val="right"/>
              <w:rPr>
                <w:sz w:val="16"/>
                <w:szCs w:val="16"/>
              </w:rPr>
            </w:pPr>
            <w:r w:rsidRPr="0074357E">
              <w:rPr>
                <w:sz w:val="16"/>
                <w:szCs w:val="16"/>
              </w:rPr>
              <w:t>Juan Ada Torre</w:t>
            </w:r>
          </w:p>
          <w:p w14:paraId="11F2D0D0" w14:textId="77777777" w:rsidR="00A8726A" w:rsidRPr="0074357E" w:rsidRDefault="00A8726A" w:rsidP="00A8726A">
            <w:pPr>
              <w:jc w:val="right"/>
              <w:rPr>
                <w:sz w:val="16"/>
                <w:szCs w:val="16"/>
              </w:rPr>
            </w:pPr>
            <w:r w:rsidRPr="0074357E">
              <w:rPr>
                <w:sz w:val="16"/>
                <w:szCs w:val="16"/>
              </w:rPr>
              <w:t>Felicita Ada Torre, Josefa Ada</w:t>
            </w:r>
          </w:p>
        </w:tc>
        <w:tc>
          <w:tcPr>
            <w:tcW w:w="955" w:type="pct"/>
          </w:tcPr>
          <w:p w14:paraId="2B4182E5" w14:textId="77777777" w:rsidR="00A8726A" w:rsidRDefault="00A8726A" w:rsidP="00A8726A">
            <w:pPr>
              <w:rPr>
                <w:sz w:val="16"/>
                <w:szCs w:val="16"/>
              </w:rPr>
            </w:pPr>
            <w:r w:rsidRPr="0074357E">
              <w:rPr>
                <w:sz w:val="16"/>
                <w:szCs w:val="16"/>
              </w:rPr>
              <w:t xml:space="preserve">Tronkon y Familian </w:t>
            </w:r>
          </w:p>
          <w:p w14:paraId="0B476209" w14:textId="77777777" w:rsidR="00A8726A" w:rsidRDefault="00A8726A" w:rsidP="00A8726A">
            <w:pPr>
              <w:rPr>
                <w:sz w:val="16"/>
                <w:szCs w:val="16"/>
              </w:rPr>
            </w:pPr>
            <w:r w:rsidRPr="0074357E">
              <w:rPr>
                <w:sz w:val="16"/>
                <w:szCs w:val="16"/>
              </w:rPr>
              <w:t xml:space="preserve">Francisco de la Torre </w:t>
            </w:r>
          </w:p>
          <w:p w14:paraId="4C88BAC0" w14:textId="77777777" w:rsidR="00A8726A" w:rsidRDefault="00A8726A" w:rsidP="00A8726A">
            <w:pPr>
              <w:rPr>
                <w:sz w:val="16"/>
                <w:szCs w:val="16"/>
              </w:rPr>
            </w:pPr>
            <w:r w:rsidRPr="0074357E">
              <w:rPr>
                <w:sz w:val="16"/>
                <w:szCs w:val="16"/>
              </w:rPr>
              <w:t xml:space="preserve">yan Maria Acosta </w:t>
            </w:r>
          </w:p>
          <w:p w14:paraId="34713C88" w14:textId="77777777" w:rsidR="00A8726A" w:rsidRDefault="00A8726A" w:rsidP="00A8726A">
            <w:pPr>
              <w:rPr>
                <w:sz w:val="16"/>
                <w:szCs w:val="16"/>
              </w:rPr>
            </w:pPr>
            <w:r w:rsidRPr="0074357E">
              <w:rPr>
                <w:sz w:val="16"/>
                <w:szCs w:val="16"/>
              </w:rPr>
              <w:t xml:space="preserve">by Joaquin Torre </w:t>
            </w:r>
          </w:p>
          <w:p w14:paraId="772BECA5" w14:textId="77777777" w:rsidR="00A8726A" w:rsidRPr="0074357E" w:rsidRDefault="00A8726A" w:rsidP="00A8726A">
            <w:pPr>
              <w:rPr>
                <w:sz w:val="16"/>
                <w:szCs w:val="16"/>
              </w:rPr>
            </w:pPr>
            <w:r w:rsidRPr="0074357E">
              <w:rPr>
                <w:sz w:val="16"/>
                <w:szCs w:val="16"/>
              </w:rPr>
              <w:t>23 Oct. 2009</w:t>
            </w:r>
          </w:p>
        </w:tc>
      </w:tr>
    </w:tbl>
    <w:p w14:paraId="4BA4B7E7" w14:textId="77777777" w:rsidR="00D36F93" w:rsidRDefault="00D36F93" w:rsidP="00D36F93"/>
    <w:p w14:paraId="764A31A5" w14:textId="4712F2E0" w:rsidR="00581689" w:rsidRDefault="00D36F93" w:rsidP="00D36F93">
      <w:r>
        <w:t xml:space="preserve">In the 1930 U.S. Census Juan Acosta de la Torre (71) is recorded with </w:t>
      </w:r>
      <w:r w:rsidRPr="007629E2">
        <w:t>Apolonia A. de la Torre</w:t>
      </w:r>
      <w:r>
        <w:t xml:space="preserve"> (54), Soledad (35), and Felicita (26) in Machananao. </w:t>
      </w:r>
      <w:r>
        <w:rPr>
          <w:rStyle w:val="FootnoteReference"/>
        </w:rPr>
        <w:footnoteReference w:id="15"/>
      </w:r>
      <w:r>
        <w:t xml:space="preserve"> It is known that Vicenta and Juan had married by this time and no longer lived with the family. Josefa is listed as the head of a household in </w:t>
      </w:r>
      <w:r w:rsidR="00D606D1">
        <w:t>Agaña</w:t>
      </w:r>
      <w:r>
        <w:t>.</w:t>
      </w:r>
      <w:r>
        <w:rPr>
          <w:rStyle w:val="FootnoteReference"/>
        </w:rPr>
        <w:footnoteReference w:id="16"/>
      </w:r>
      <w:r>
        <w:t xml:space="preserve"> Many families had two households during this period. One located in the capital city of </w:t>
      </w:r>
      <w:r w:rsidR="00D606D1">
        <w:t>Agaña</w:t>
      </w:r>
      <w:r>
        <w:t>, and another in a rural area. This was the case with the de la Torre family. It appears that Josefa [</w:t>
      </w:r>
      <w:r w:rsidRPr="000C1B1D">
        <w:rPr>
          <w:i/>
        </w:rPr>
        <w:t>recorded as Josefa A. Torre</w:t>
      </w:r>
      <w:r>
        <w:t xml:space="preserve">] kept the house in </w:t>
      </w:r>
      <w:r w:rsidR="00D606D1">
        <w:t>Agaña</w:t>
      </w:r>
      <w:r>
        <w:t xml:space="preserve"> while the rest of the family was with Juan and Apolonia in Machananao, where the family farm was located.</w:t>
      </w:r>
    </w:p>
    <w:p w14:paraId="79F20A3A" w14:textId="77777777" w:rsidR="00DA7EAE" w:rsidRDefault="00DA7EAE" w:rsidP="00F17994"/>
    <w:p w14:paraId="557F5BAA" w14:textId="13EC6585" w:rsidR="00DA7EAE" w:rsidRDefault="00DA7EAE" w:rsidP="00F17994">
      <w:r>
        <w:t xml:space="preserve">The 1940 U.S. Census records </w:t>
      </w:r>
      <w:r w:rsidRPr="000C1B1D">
        <w:t>Apolonia A. Torre</w:t>
      </w:r>
      <w:r w:rsidR="00951BCA">
        <w:t xml:space="preserve"> along with Juan A. Torre and her daughter</w:t>
      </w:r>
      <w:r w:rsidR="000C1B1D">
        <w:t>, Josefa</w:t>
      </w:r>
      <w:r w:rsidR="00951BCA">
        <w:t>.</w:t>
      </w:r>
      <w:r w:rsidR="00F17994">
        <w:rPr>
          <w:rStyle w:val="FootnoteReference"/>
        </w:rPr>
        <w:footnoteReference w:id="17"/>
      </w:r>
      <w:r w:rsidR="00951BCA">
        <w:t xml:space="preserve"> </w:t>
      </w:r>
      <w:r w:rsidR="002D0892">
        <w:t xml:space="preserve"> </w:t>
      </w:r>
      <w:r>
        <w:t>Jo</w:t>
      </w:r>
      <w:r w:rsidR="0047778B">
        <w:t>sefa Ada (49) is listed as step</w:t>
      </w:r>
      <w:r w:rsidR="00951BCA">
        <w:t xml:space="preserve">daughter to Juan. Another person, 10 year- old </w:t>
      </w:r>
      <w:r>
        <w:t>Teresita Cruz</w:t>
      </w:r>
      <w:r w:rsidR="00951BCA">
        <w:t>,</w:t>
      </w:r>
      <w:r>
        <w:t xml:space="preserve"> is listed as </w:t>
      </w:r>
      <w:r w:rsidR="00CA6BA9">
        <w:t>“</w:t>
      </w:r>
      <w:r>
        <w:t>servant?</w:t>
      </w:r>
      <w:r w:rsidR="00CA6BA9">
        <w:t>”</w:t>
      </w:r>
      <w:r>
        <w:t xml:space="preserve"> </w:t>
      </w:r>
      <w:r w:rsidR="00CA6BA9">
        <w:t xml:space="preserve">It is more likely that Teresita </w:t>
      </w:r>
      <w:r w:rsidR="00581689">
        <w:t>was</w:t>
      </w:r>
      <w:r w:rsidR="00CA6BA9">
        <w:t xml:space="preserve"> a niece or grand</w:t>
      </w:r>
      <w:r w:rsidR="004629ED">
        <w:t xml:space="preserve">daughter of </w:t>
      </w:r>
      <w:r w:rsidR="00951BCA">
        <w:t xml:space="preserve">Apolonia </w:t>
      </w:r>
      <w:r w:rsidR="004629ED">
        <w:t>who was living with the elderly couple to help them out.</w:t>
      </w:r>
      <w:r w:rsidR="00951BCA">
        <w:t xml:space="preserve"> A common practice in Guam at the time was that one daughter would remain single to</w:t>
      </w:r>
      <w:r w:rsidR="00FE63A2">
        <w:t xml:space="preserve"> live with and</w:t>
      </w:r>
      <w:r w:rsidR="00951BCA">
        <w:t xml:space="preserve"> care for </w:t>
      </w:r>
      <w:r w:rsidR="00FE63A2">
        <w:t xml:space="preserve">elderly parents. It appears that Josefa fulfilled this duty. In other cases young children (many times nieces and nephews) would live with extended family members to help out with household, farming or other duties that the family was involved in. The host family would </w:t>
      </w:r>
      <w:r w:rsidR="003E2832">
        <w:t>take</w:t>
      </w:r>
      <w:r w:rsidR="00FE63A2">
        <w:t xml:space="preserve"> the children </w:t>
      </w:r>
      <w:r w:rsidR="003E2832">
        <w:t xml:space="preserve">as </w:t>
      </w:r>
      <w:r w:rsidR="00FE63A2">
        <w:t>their own and provide for</w:t>
      </w:r>
      <w:r w:rsidR="003E2832">
        <w:t xml:space="preserve"> </w:t>
      </w:r>
      <w:r w:rsidR="00FE63A2">
        <w:t>their</w:t>
      </w:r>
      <w:r w:rsidR="003E2832">
        <w:t xml:space="preserve"> welfare and </w:t>
      </w:r>
      <w:r w:rsidR="00F17994">
        <w:t>education.</w:t>
      </w:r>
      <w:r w:rsidR="002D0892">
        <w:rPr>
          <w:rStyle w:val="FootnoteReference"/>
        </w:rPr>
        <w:footnoteReference w:id="18"/>
      </w:r>
      <w:r w:rsidR="000C1B1D" w:rsidRPr="000C1B1D">
        <w:rPr>
          <w:vertAlign w:val="superscript"/>
        </w:rPr>
        <w:t>,</w:t>
      </w:r>
      <w:r w:rsidR="000C1B1D">
        <w:rPr>
          <w:rStyle w:val="FootnoteReference"/>
        </w:rPr>
        <w:footnoteReference w:id="19"/>
      </w:r>
    </w:p>
    <w:p w14:paraId="0D1275B5" w14:textId="77777777" w:rsidR="00CA6BA9" w:rsidRDefault="00CA6BA9" w:rsidP="00F17994"/>
    <w:p w14:paraId="6117B59C" w14:textId="0059BFBA" w:rsidR="00FE63A2" w:rsidRDefault="00FE63A2" w:rsidP="004638A6">
      <w:r>
        <w:t xml:space="preserve">A search </w:t>
      </w:r>
      <w:r w:rsidR="002838D6">
        <w:t xml:space="preserve">was conducted </w:t>
      </w:r>
      <w:r>
        <w:t>through the Guam News letter</w:t>
      </w:r>
      <w:r w:rsidR="002D0892">
        <w:t xml:space="preserve"> index </w:t>
      </w:r>
      <w:r w:rsidR="00BF2FF1">
        <w:rPr>
          <w:rStyle w:val="FootnoteReference"/>
        </w:rPr>
        <w:t xml:space="preserve"> </w:t>
      </w:r>
      <w:r w:rsidR="00BF2FF1">
        <w:t>for the period 1914</w:t>
      </w:r>
      <w:r w:rsidR="007635C2">
        <w:t xml:space="preserve"> </w:t>
      </w:r>
      <w:r w:rsidR="00BF2FF1">
        <w:t>-</w:t>
      </w:r>
      <w:r>
        <w:t xml:space="preserve"> </w:t>
      </w:r>
      <w:r w:rsidR="00BF2FF1">
        <w:t xml:space="preserve">1921 </w:t>
      </w:r>
      <w:r>
        <w:t>and the Guam Judicial records</w:t>
      </w:r>
      <w:r w:rsidR="002D0892">
        <w:t xml:space="preserve"> index</w:t>
      </w:r>
      <w:r w:rsidR="00BF2FF1">
        <w:t xml:space="preserve"> for the period </w:t>
      </w:r>
      <w:r w:rsidR="00835489">
        <w:t>1807</w:t>
      </w:r>
      <w:r w:rsidR="00BF2FF1">
        <w:t>-19</w:t>
      </w:r>
      <w:r w:rsidR="00835489">
        <w:t>35</w:t>
      </w:r>
      <w:r w:rsidR="002D0892">
        <w:t>. Neither</w:t>
      </w:r>
      <w:r w:rsidR="00BF2FF1">
        <w:t xml:space="preserve"> </w:t>
      </w:r>
      <w:r>
        <w:t>mention</w:t>
      </w:r>
      <w:r w:rsidR="002D0892">
        <w:t>s</w:t>
      </w:r>
      <w:r w:rsidR="00BF2FF1">
        <w:t xml:space="preserve"> </w:t>
      </w:r>
      <w:r>
        <w:t>Apolonia</w:t>
      </w:r>
      <w:r w:rsidR="00BF2FF1">
        <w:t xml:space="preserve"> Ada, Apolonia Cruz, Apolonia de la Cruz, Apolonia Reyes or Apolonia Torre or Apolonia de la Torre.</w:t>
      </w:r>
      <w:r>
        <w:t xml:space="preserve"> </w:t>
      </w:r>
      <w:r w:rsidR="002D0892">
        <w:rPr>
          <w:rStyle w:val="FootnoteReference"/>
        </w:rPr>
        <w:footnoteReference w:id="20"/>
      </w:r>
      <w:r w:rsidR="002D0892" w:rsidRPr="002D0892">
        <w:rPr>
          <w:vertAlign w:val="superscript"/>
        </w:rPr>
        <w:t>,</w:t>
      </w:r>
      <w:r w:rsidR="002D0892">
        <w:rPr>
          <w:rStyle w:val="FootnoteReference"/>
        </w:rPr>
        <w:footnoteReference w:id="21"/>
      </w:r>
    </w:p>
    <w:p w14:paraId="1D98B65A" w14:textId="77777777" w:rsidR="003E2832" w:rsidRDefault="003E2832" w:rsidP="004638A6"/>
    <w:p w14:paraId="1047920A" w14:textId="77777777" w:rsidR="00D36F93" w:rsidRDefault="00D36F93" w:rsidP="00D36F93">
      <w:r>
        <w:t xml:space="preserve">No death records for Apolonia were found. She died during the Japanese occupation of Guam [WWII] and the exact location of her last resting place is not known. During the war she lived in the household of Justo Torre Leon Guerrero, her grandson. He believes that she was buried on what is now federal land, and houses the U.S. Air Force base in Yigo, Guam. </w:t>
      </w:r>
      <w:r>
        <w:rPr>
          <w:rStyle w:val="FootnoteReference"/>
        </w:rPr>
        <w:footnoteReference w:id="22"/>
      </w:r>
      <w:r>
        <w:t xml:space="preserve"> The area is restricted and access is prohibited. It is not known if the burials located there were moved to another location after the war.  </w:t>
      </w:r>
    </w:p>
    <w:p w14:paraId="1673FC1B" w14:textId="77777777" w:rsidR="00D36F93" w:rsidRDefault="00D36F93" w:rsidP="004638A6"/>
    <w:p w14:paraId="00921EFF" w14:textId="0E1CE318" w:rsidR="00581689" w:rsidRDefault="00BF2FF1" w:rsidP="004638A6">
      <w:r>
        <w:t>Moving forward, t</w:t>
      </w:r>
      <w:r w:rsidR="00581689">
        <w:t>he next place we f</w:t>
      </w:r>
      <w:r w:rsidR="00FE63A2">
        <w:t xml:space="preserve">ind reference to </w:t>
      </w:r>
      <w:r w:rsidR="00581689">
        <w:t>Apolonia</w:t>
      </w:r>
      <w:r w:rsidR="00FE63A2">
        <w:t xml:space="preserve">, is </w:t>
      </w:r>
      <w:r w:rsidR="00581689">
        <w:t xml:space="preserve">in the Guam People Data Cards </w:t>
      </w:r>
      <w:r w:rsidR="002838D6">
        <w:t xml:space="preserve">as </w:t>
      </w:r>
      <w:r w:rsidR="00581689">
        <w:t>compiled by A</w:t>
      </w:r>
      <w:r w:rsidR="003622FF">
        <w:t xml:space="preserve">nthropologist Jane H. Underwood between 1965-1992. </w:t>
      </w:r>
      <w:r w:rsidR="00581689">
        <w:rPr>
          <w:rStyle w:val="FootnoteReference"/>
        </w:rPr>
        <w:footnoteReference w:id="23"/>
      </w:r>
      <w:r w:rsidR="00581689">
        <w:t xml:space="preserve"> </w:t>
      </w:r>
      <w:r w:rsidR="00FE63A2">
        <w:t xml:space="preserve"> </w:t>
      </w:r>
      <w:r w:rsidR="00581689">
        <w:t xml:space="preserve">She is simply listed </w:t>
      </w:r>
      <w:r w:rsidR="00581689" w:rsidRPr="000C1B1D">
        <w:t>Apolonia Ada</w:t>
      </w:r>
      <w:r w:rsidR="00581689">
        <w:t xml:space="preserve"> and is found along with Juan </w:t>
      </w:r>
      <w:r w:rsidR="003622FF">
        <w:t>Acosta de la Torre [</w:t>
      </w:r>
      <w:r w:rsidR="003622FF" w:rsidRPr="000C1B1D">
        <w:rPr>
          <w:i/>
        </w:rPr>
        <w:t>who is incorrectly recorded as Juan Acosta de la Torres</w:t>
      </w:r>
      <w:r w:rsidR="003622FF">
        <w:t>] and children: Josefa, Soledad, Juan, Vicenta and Felicita.</w:t>
      </w:r>
    </w:p>
    <w:p w14:paraId="3F068766" w14:textId="77777777" w:rsidR="00581689" w:rsidRDefault="00581689" w:rsidP="006E051C">
      <w:pPr>
        <w:spacing w:line="360" w:lineRule="auto"/>
      </w:pPr>
    </w:p>
    <w:p w14:paraId="0A575528" w14:textId="7DE173B1" w:rsidR="004629ED" w:rsidRDefault="009A3674" w:rsidP="00E61570">
      <w:r>
        <w:t>Another</w:t>
      </w:r>
      <w:r w:rsidR="00C84D43">
        <w:t xml:space="preserve"> mention of Apolonia is found in </w:t>
      </w:r>
      <w:r w:rsidR="00CA6BA9">
        <w:t xml:space="preserve">the death and funeral announcements of </w:t>
      </w:r>
      <w:r w:rsidR="003622FF">
        <w:t xml:space="preserve">two of </w:t>
      </w:r>
      <w:r w:rsidR="00C84D43">
        <w:t>her daughters, Vicenta and Felicita.</w:t>
      </w:r>
      <w:r w:rsidR="003E2832">
        <w:t xml:space="preserve"> Death announcements for her daughter</w:t>
      </w:r>
      <w:r w:rsidR="00CF5E39">
        <w:t>s Josefa and</w:t>
      </w:r>
      <w:r w:rsidR="003E2832">
        <w:t xml:space="preserve"> Soledad and son Juan were not found.</w:t>
      </w:r>
      <w:r w:rsidR="00C84D43">
        <w:t xml:space="preserve"> </w:t>
      </w:r>
      <w:r w:rsidR="00CA6BA9">
        <w:t xml:space="preserve"> Vice</w:t>
      </w:r>
      <w:r w:rsidR="00C84D43">
        <w:t xml:space="preserve">nta Ada Torre Leon Guerrero </w:t>
      </w:r>
      <w:r w:rsidR="00CA6BA9">
        <w:t>passed away in 1988</w:t>
      </w:r>
      <w:r w:rsidR="00C84D43">
        <w:t>. In her death announcement</w:t>
      </w:r>
      <w:r w:rsidR="00CA6BA9">
        <w:t xml:space="preserve"> </w:t>
      </w:r>
      <w:r w:rsidR="00C84D43">
        <w:t xml:space="preserve">her mother is recorded as </w:t>
      </w:r>
      <w:r w:rsidR="00CA6BA9" w:rsidRPr="000C1B1D">
        <w:t>Appollonia Reyes Ada. In 2003</w:t>
      </w:r>
      <w:r w:rsidR="0047778B" w:rsidRPr="000C1B1D">
        <w:t>, the death announcement of Felicita Torre Munoz</w:t>
      </w:r>
      <w:r w:rsidR="00C84D43" w:rsidRPr="000C1B1D">
        <w:t>,</w:t>
      </w:r>
      <w:r w:rsidR="0047778B" w:rsidRPr="000C1B1D">
        <w:t xml:space="preserve"> </w:t>
      </w:r>
      <w:r w:rsidR="00CA6BA9" w:rsidRPr="000C1B1D">
        <w:t>Apolonia Reyes Ada</w:t>
      </w:r>
      <w:r w:rsidR="00C84D43" w:rsidRPr="000C1B1D">
        <w:t xml:space="preserve"> is</w:t>
      </w:r>
      <w:r w:rsidR="00C84D43" w:rsidRPr="00C84D43">
        <w:t xml:space="preserve"> listed</w:t>
      </w:r>
      <w:r w:rsidR="0047778B">
        <w:rPr>
          <w:b/>
        </w:rPr>
        <w:t xml:space="preserve"> </w:t>
      </w:r>
      <w:r w:rsidR="0047778B" w:rsidRPr="0047778B">
        <w:t>as the mother of the decedent</w:t>
      </w:r>
      <w:r w:rsidR="00CA6BA9" w:rsidRPr="0047778B">
        <w:t>.</w:t>
      </w:r>
      <w:r w:rsidR="004638A6">
        <w:rPr>
          <w:rStyle w:val="FootnoteReference"/>
        </w:rPr>
        <w:footnoteReference w:id="24"/>
      </w:r>
      <w:r w:rsidR="002123D0" w:rsidRPr="000C1B1D">
        <w:rPr>
          <w:vertAlign w:val="superscript"/>
        </w:rPr>
        <w:t>,</w:t>
      </w:r>
      <w:r w:rsidR="002123D0">
        <w:rPr>
          <w:rStyle w:val="FootnoteReference"/>
        </w:rPr>
        <w:footnoteReference w:id="25"/>
      </w:r>
    </w:p>
    <w:p w14:paraId="2A9DA899" w14:textId="77777777" w:rsidR="00E61570" w:rsidRDefault="00E61570" w:rsidP="00E61570"/>
    <w:p w14:paraId="2B3559A1" w14:textId="7E472337" w:rsidR="00DA7EAE" w:rsidRDefault="003622FF" w:rsidP="00E61570">
      <w:r>
        <w:t xml:space="preserve">This appears to be a mistake on the part of the funeral home that prepares the announcements for publication. The surviving </w:t>
      </w:r>
      <w:r w:rsidR="004629ED">
        <w:t xml:space="preserve">grandchildren have no recollection of their grandmother being from the Reyes clan. There was an Ada family that married into the Reyes clan. Perhaps the </w:t>
      </w:r>
      <w:r w:rsidR="00FB7A14">
        <w:t xml:space="preserve">drafter of the funeral announcements mistook this family for the family of Apolonia. All of the evidence gathered so far does not support </w:t>
      </w:r>
      <w:r w:rsidR="00822491">
        <w:t>a “Reyes,”</w:t>
      </w:r>
      <w:r w:rsidR="00FB7A14">
        <w:t xml:space="preserve"> as a viable option for Apolonia’s maternal line. </w:t>
      </w:r>
      <w:r w:rsidR="00D606D1">
        <w:t>A visit to the Ada funeral home revealed that all of the documents for the business prior to the 1990s had been destroyed.</w:t>
      </w:r>
    </w:p>
    <w:p w14:paraId="4D847B2E" w14:textId="77777777" w:rsidR="009A3674" w:rsidRDefault="009A3674" w:rsidP="00E61570"/>
    <w:p w14:paraId="50C5A6DA" w14:textId="2A2FBAE4" w:rsidR="009A3674" w:rsidRDefault="009A3674" w:rsidP="009A3674">
      <w:r>
        <w:t xml:space="preserve">Only one other item was found for Apolonia. It is a photo that is believed by the family to be of Apolonia and her two eldest daughters, Josefa and Soledad. It was originally published in an article entitled </w:t>
      </w:r>
      <w:r w:rsidRPr="00821B84">
        <w:rPr>
          <w:i/>
        </w:rPr>
        <w:t>General Schroeder and American Rule</w:t>
      </w:r>
      <w:r>
        <w:t xml:space="preserve"> in Guam by the Reverend Francis E. Price in the </w:t>
      </w:r>
      <w:r w:rsidRPr="00821B84">
        <w:rPr>
          <w:i/>
        </w:rPr>
        <w:t>Independent Magazin</w:t>
      </w:r>
      <w:r>
        <w:rPr>
          <w:i/>
        </w:rPr>
        <w:t>e</w:t>
      </w:r>
      <w:r>
        <w:t xml:space="preserve"> in 1903.</w:t>
      </w:r>
      <w:r>
        <w:rPr>
          <w:rStyle w:val="FootnoteReference"/>
        </w:rPr>
        <w:footnoteReference w:id="26"/>
      </w:r>
      <w:r>
        <w:t xml:space="preserve">  The caption of the photo reads, ‘Chamorro “Wash women”’.  It was later published in a pictorial history of Guam in 1986.</w:t>
      </w:r>
      <w:r>
        <w:rPr>
          <w:rStyle w:val="FootnoteReference"/>
        </w:rPr>
        <w:footnoteReference w:id="27"/>
      </w:r>
      <w:r>
        <w:t xml:space="preserve">  According to family members, it was incorrectly captioned and has created even more confusion about this ancestor.  The caption reads, </w:t>
      </w:r>
      <w:r>
        <w:rPr>
          <w:i/>
        </w:rPr>
        <w:t>“</w:t>
      </w:r>
      <w:r w:rsidRPr="0012517A">
        <w:rPr>
          <w:i/>
        </w:rPr>
        <w:t>These women, posing in front of their em</w:t>
      </w:r>
      <w:r>
        <w:rPr>
          <w:i/>
        </w:rPr>
        <w:t>ployer’s house, were nicknamed ‘Vicenta Eslau.’</w:t>
      </w:r>
      <w:r w:rsidRPr="0012517A">
        <w:rPr>
          <w:i/>
        </w:rPr>
        <w:t xml:space="preserve"> They are, from left, Rosa, Dolores, and Victoria.</w:t>
      </w:r>
      <w:r>
        <w:rPr>
          <w:i/>
        </w:rPr>
        <w:t xml:space="preserve">” </w:t>
      </w:r>
      <w:r>
        <w:t xml:space="preserve"> When the author of the book was contacted recently he could not remember where he obtained the photo or who identified those in the image. The photo in question was identified by Herbert and Emilie Johnston and given to the author of this study in 2010. Emilie was the first curator of the Micronesian Area Research Center’s photographic collection and Herbert was the grandson of Apolonia’s husband, Juan de la Torre y Acosta.  They were both confident that the photo was of Apolonia and her e</w:t>
      </w:r>
      <w:r w:rsidR="0086400B">
        <w:t xml:space="preserve">ldest daughters.  Unfortunately, </w:t>
      </w:r>
      <w:r>
        <w:t>both have passed on and we cannot confirm where they obtained the photo.  When the photo is shown to the surviving grandchildren of Apolonia they all agree that they recognize Apolonia, Josefa and Soldedad. For this reason, we believe that the photo is a photo of Apolonia, Josefa and Soledad.</w:t>
      </w:r>
    </w:p>
    <w:p w14:paraId="1A7FC94E" w14:textId="77777777" w:rsidR="008675F4" w:rsidRDefault="008675F4" w:rsidP="009A3674"/>
    <w:p w14:paraId="2DD2CC7A" w14:textId="0AFB3E50" w:rsidR="008675F4" w:rsidRDefault="008675F4" w:rsidP="008675F4">
      <w:r w:rsidRPr="00CF5E39">
        <w:t xml:space="preserve">Although we have found no direct evidence for the birth name of Apolonia, we </w:t>
      </w:r>
      <w:r>
        <w:t>have assembled evidence that gives us some insight into Apolonia’s life.</w:t>
      </w:r>
    </w:p>
    <w:p w14:paraId="335A649E" w14:textId="77777777" w:rsidR="008675F4" w:rsidRDefault="008675F4" w:rsidP="009A3674"/>
    <w:p w14:paraId="499ECB64" w14:textId="77777777" w:rsidR="009A3674" w:rsidRDefault="009A3674" w:rsidP="009A3674">
      <w:pPr>
        <w:spacing w:line="360" w:lineRule="auto"/>
      </w:pPr>
      <w:r>
        <w:t xml:space="preserve"> </w:t>
      </w:r>
    </w:p>
    <w:p w14:paraId="456706F8" w14:textId="77777777" w:rsidR="009A3674" w:rsidRDefault="009A3674" w:rsidP="009A3674">
      <w:r>
        <w:br w:type="page"/>
      </w:r>
    </w:p>
    <w:p w14:paraId="1F9DEECB" w14:textId="24F2F58C" w:rsidR="009A3674" w:rsidRDefault="009A3674" w:rsidP="009A3674"/>
    <w:p w14:paraId="61F7D05F" w14:textId="17C2CAE9" w:rsidR="009A3674" w:rsidRDefault="008675F4" w:rsidP="009A3674">
      <w:r>
        <w:rPr>
          <w:b/>
          <w:noProof/>
        </w:rPr>
        <w:drawing>
          <wp:anchor distT="0" distB="0" distL="114300" distR="114300" simplePos="0" relativeHeight="251658240" behindDoc="0" locked="0" layoutInCell="1" allowOverlap="1" wp14:anchorId="6A38985A" wp14:editId="3D84ED29">
            <wp:simplePos x="0" y="0"/>
            <wp:positionH relativeFrom="column">
              <wp:posOffset>495300</wp:posOffset>
            </wp:positionH>
            <wp:positionV relativeFrom="page">
              <wp:posOffset>1187450</wp:posOffset>
            </wp:positionV>
            <wp:extent cx="4918710" cy="6934200"/>
            <wp:effectExtent l="0" t="0" r="889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ia tone Apolonia Ada Cruz Torre.jpg"/>
                    <pic:cNvPicPr/>
                  </pic:nvPicPr>
                  <pic:blipFill>
                    <a:blip r:embed="rId7">
                      <a:extLst>
                        <a:ext uri="{28A0092B-C50C-407E-A947-70E740481C1C}">
                          <a14:useLocalDpi xmlns:a14="http://schemas.microsoft.com/office/drawing/2010/main" val="0"/>
                        </a:ext>
                      </a:extLst>
                    </a:blip>
                    <a:stretch>
                      <a:fillRect/>
                    </a:stretch>
                  </pic:blipFill>
                  <pic:spPr>
                    <a:xfrm>
                      <a:off x="0" y="0"/>
                      <a:ext cx="4918710" cy="6934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DD31F50" w14:textId="77777777" w:rsidR="009A3674" w:rsidRDefault="009A3674" w:rsidP="009A3674"/>
    <w:p w14:paraId="37651C14" w14:textId="77777777" w:rsidR="009A3674" w:rsidRDefault="009A3674" w:rsidP="009A3674"/>
    <w:p w14:paraId="3CF2EC4E" w14:textId="77777777" w:rsidR="009A3674" w:rsidRDefault="009A3674" w:rsidP="009A3674"/>
    <w:p w14:paraId="793900F7" w14:textId="77777777" w:rsidR="007E50B2" w:rsidRDefault="007E50B2" w:rsidP="009A3674"/>
    <w:p w14:paraId="1AE704C2" w14:textId="77777777" w:rsidR="007E50B2" w:rsidRDefault="007E50B2" w:rsidP="009A3674"/>
    <w:p w14:paraId="2BAE583A" w14:textId="77777777" w:rsidR="007E50B2" w:rsidRDefault="007E50B2" w:rsidP="009A3674"/>
    <w:p w14:paraId="5A7B6310" w14:textId="77777777" w:rsidR="007E50B2" w:rsidRDefault="007E50B2" w:rsidP="009A3674"/>
    <w:p w14:paraId="4A944D48" w14:textId="77777777" w:rsidR="007E50B2" w:rsidRDefault="007E50B2" w:rsidP="009A3674"/>
    <w:p w14:paraId="36658F49" w14:textId="77777777" w:rsidR="007E50B2" w:rsidRDefault="007E50B2" w:rsidP="009A3674"/>
    <w:p w14:paraId="7136ABF9" w14:textId="77777777" w:rsidR="007E50B2" w:rsidRDefault="007E50B2" w:rsidP="009A3674"/>
    <w:p w14:paraId="59706219" w14:textId="77777777" w:rsidR="007E50B2" w:rsidRDefault="007E50B2" w:rsidP="009A3674"/>
    <w:p w14:paraId="47702FA0" w14:textId="77777777" w:rsidR="007E50B2" w:rsidRDefault="007E50B2" w:rsidP="009A3674"/>
    <w:p w14:paraId="23EED0DF" w14:textId="77777777" w:rsidR="007E50B2" w:rsidRDefault="007E50B2" w:rsidP="009A3674"/>
    <w:p w14:paraId="1BCFC2A5" w14:textId="77777777" w:rsidR="007E50B2" w:rsidRDefault="007E50B2" w:rsidP="009A3674"/>
    <w:p w14:paraId="0C6B004C" w14:textId="77777777" w:rsidR="007E50B2" w:rsidRDefault="007E50B2" w:rsidP="009A3674"/>
    <w:p w14:paraId="7FF71A9A" w14:textId="77777777" w:rsidR="007E50B2" w:rsidRDefault="007E50B2" w:rsidP="009A3674"/>
    <w:p w14:paraId="45C49296" w14:textId="77777777" w:rsidR="007E50B2" w:rsidRDefault="007E50B2" w:rsidP="009A3674"/>
    <w:p w14:paraId="21385C16" w14:textId="77777777" w:rsidR="007E50B2" w:rsidRDefault="007E50B2" w:rsidP="009A3674"/>
    <w:p w14:paraId="0A31786F" w14:textId="77777777" w:rsidR="007E50B2" w:rsidRDefault="007E50B2" w:rsidP="009A3674"/>
    <w:p w14:paraId="26E5F5E5" w14:textId="77777777" w:rsidR="007E50B2" w:rsidRDefault="007E50B2" w:rsidP="009A3674"/>
    <w:p w14:paraId="5F17152D" w14:textId="77777777" w:rsidR="007E50B2" w:rsidRDefault="007E50B2" w:rsidP="009A3674"/>
    <w:p w14:paraId="13944807" w14:textId="77777777" w:rsidR="007E50B2" w:rsidRDefault="007E50B2" w:rsidP="009A3674"/>
    <w:p w14:paraId="3A9BDE81" w14:textId="77777777" w:rsidR="007E50B2" w:rsidRDefault="007E50B2" w:rsidP="009A3674"/>
    <w:p w14:paraId="08B3C9EB" w14:textId="77777777" w:rsidR="007E50B2" w:rsidRDefault="007E50B2" w:rsidP="009A3674"/>
    <w:p w14:paraId="7455E1AF" w14:textId="77777777" w:rsidR="007E50B2" w:rsidRDefault="007E50B2" w:rsidP="009A3674"/>
    <w:p w14:paraId="1DBFE1F3" w14:textId="77777777" w:rsidR="007E50B2" w:rsidRDefault="007E50B2" w:rsidP="009A3674"/>
    <w:p w14:paraId="0DC70B0E" w14:textId="77777777" w:rsidR="007E50B2" w:rsidRDefault="007E50B2" w:rsidP="009A3674"/>
    <w:p w14:paraId="27FFCA71" w14:textId="77777777" w:rsidR="007E50B2" w:rsidRDefault="007E50B2" w:rsidP="009A3674"/>
    <w:p w14:paraId="57A6CFF8" w14:textId="77777777" w:rsidR="008675F4" w:rsidRDefault="008675F4" w:rsidP="009A3674"/>
    <w:p w14:paraId="35853A4E" w14:textId="77777777" w:rsidR="008675F4" w:rsidRDefault="008675F4" w:rsidP="009A3674"/>
    <w:p w14:paraId="531A9AAD" w14:textId="77777777" w:rsidR="008675F4" w:rsidRDefault="008675F4" w:rsidP="009A3674"/>
    <w:p w14:paraId="3EACBE9B" w14:textId="77777777" w:rsidR="008675F4" w:rsidRDefault="008675F4" w:rsidP="009A3674"/>
    <w:p w14:paraId="04191F66" w14:textId="77777777" w:rsidR="008675F4" w:rsidRDefault="008675F4" w:rsidP="009A3674"/>
    <w:p w14:paraId="52D62C6C" w14:textId="77777777" w:rsidR="008675F4" w:rsidRDefault="008675F4" w:rsidP="009A3674"/>
    <w:p w14:paraId="7D73170E" w14:textId="77777777" w:rsidR="008675F4" w:rsidRDefault="008675F4" w:rsidP="009A3674"/>
    <w:p w14:paraId="43485C89" w14:textId="77777777" w:rsidR="008675F4" w:rsidRDefault="008675F4" w:rsidP="009A3674"/>
    <w:p w14:paraId="4A12D5B3" w14:textId="77777777" w:rsidR="008675F4" w:rsidRDefault="008675F4" w:rsidP="009A3674"/>
    <w:p w14:paraId="2F8B22E6" w14:textId="77777777" w:rsidR="008675F4" w:rsidRDefault="008675F4" w:rsidP="008675F4">
      <w:pPr>
        <w:jc w:val="center"/>
        <w:rPr>
          <w:i/>
          <w:sz w:val="20"/>
          <w:szCs w:val="20"/>
        </w:rPr>
      </w:pPr>
    </w:p>
    <w:p w14:paraId="07C6A5B4" w14:textId="77777777" w:rsidR="008675F4" w:rsidRDefault="008675F4" w:rsidP="008675F4">
      <w:pPr>
        <w:jc w:val="center"/>
        <w:rPr>
          <w:i/>
          <w:sz w:val="20"/>
          <w:szCs w:val="20"/>
        </w:rPr>
      </w:pPr>
    </w:p>
    <w:p w14:paraId="1B0606ED" w14:textId="1D44F340" w:rsidR="007E50B2" w:rsidRPr="008675F4" w:rsidRDefault="00096C55" w:rsidP="008675F4">
      <w:pPr>
        <w:jc w:val="center"/>
        <w:rPr>
          <w:i/>
          <w:sz w:val="20"/>
          <w:szCs w:val="20"/>
        </w:rPr>
      </w:pPr>
      <w:r>
        <w:rPr>
          <w:i/>
          <w:sz w:val="20"/>
          <w:szCs w:val="20"/>
        </w:rPr>
        <w:t xml:space="preserve">Image 1: </w:t>
      </w:r>
      <w:r w:rsidR="007E50B2" w:rsidRPr="008675F4">
        <w:rPr>
          <w:i/>
          <w:sz w:val="20"/>
          <w:szCs w:val="20"/>
        </w:rPr>
        <w:t xml:space="preserve">This photo is reportedly </w:t>
      </w:r>
      <w:r w:rsidR="008675F4" w:rsidRPr="008675F4">
        <w:rPr>
          <w:i/>
          <w:sz w:val="20"/>
          <w:szCs w:val="20"/>
        </w:rPr>
        <w:t>of Apolonia Ada and her daughters Josefa and Soledad about 1903.</w:t>
      </w:r>
    </w:p>
    <w:p w14:paraId="4B6C025F" w14:textId="77777777" w:rsidR="007E50B2" w:rsidRDefault="007E50B2" w:rsidP="009A3674"/>
    <w:p w14:paraId="34CBA6FE" w14:textId="77777777" w:rsidR="007E50B2" w:rsidRDefault="007E50B2" w:rsidP="009A3674"/>
    <w:p w14:paraId="03D22E87" w14:textId="77777777" w:rsidR="007E50B2" w:rsidRDefault="007E50B2" w:rsidP="009A3674"/>
    <w:p w14:paraId="6999E8E7" w14:textId="77777777" w:rsidR="008675F4" w:rsidRDefault="008675F4">
      <w:r>
        <w:br w:type="page"/>
      </w:r>
    </w:p>
    <w:p w14:paraId="07DECEFC" w14:textId="27D47914" w:rsidR="008675F4" w:rsidRDefault="008675F4" w:rsidP="008675F4">
      <w:pPr>
        <w:pStyle w:val="Heading1"/>
      </w:pPr>
      <w:r>
        <w:t>Fabian and Francisco de la Cruz</w:t>
      </w:r>
    </w:p>
    <w:p w14:paraId="5B8F5AE8" w14:textId="640389A2" w:rsidR="00FB7A14" w:rsidRDefault="007E50B2" w:rsidP="009A3674">
      <w:r>
        <w:t xml:space="preserve">Numerous family trees published in recent years both online and in book form have </w:t>
      </w:r>
      <w:r w:rsidR="00FB7A14">
        <w:t xml:space="preserve">indicated that </w:t>
      </w:r>
      <w:r w:rsidR="00BD6102">
        <w:t xml:space="preserve">Apolonia’s parents </w:t>
      </w:r>
      <w:r w:rsidR="00FB7A14">
        <w:t xml:space="preserve">are </w:t>
      </w:r>
      <w:r w:rsidR="00BD6102">
        <w:t>Fabian de la Cruz and Juliana Ada.</w:t>
      </w:r>
      <w:r w:rsidR="00364918">
        <w:rPr>
          <w:rStyle w:val="FootnoteReference"/>
        </w:rPr>
        <w:footnoteReference w:id="28"/>
      </w:r>
      <w:r w:rsidR="00BD6102">
        <w:t xml:space="preserve"> </w:t>
      </w:r>
      <w:r w:rsidR="00822491">
        <w:t xml:space="preserve"> </w:t>
      </w:r>
      <w:r w:rsidR="00FB7A14">
        <w:t xml:space="preserve"> In many cases she is listed as </w:t>
      </w:r>
      <w:r w:rsidR="00FB7A14" w:rsidRPr="000C1B1D">
        <w:t>Apolonia Ada Cruz</w:t>
      </w:r>
      <w:r w:rsidR="00FB7A14">
        <w:t xml:space="preserve">. </w:t>
      </w:r>
      <w:r w:rsidR="009F2926">
        <w:rPr>
          <w:rStyle w:val="FootnoteReference"/>
        </w:rPr>
        <w:footnoteReference w:id="29"/>
      </w:r>
      <w:r w:rsidR="009F2926">
        <w:t xml:space="preserve"> </w:t>
      </w:r>
      <w:r w:rsidR="00FB7A14">
        <w:t xml:space="preserve">In this study, we could find no </w:t>
      </w:r>
      <w:r w:rsidR="00D17D08">
        <w:t xml:space="preserve">direct </w:t>
      </w:r>
      <w:r w:rsidR="00123E26">
        <w:t xml:space="preserve">historical </w:t>
      </w:r>
      <w:r w:rsidR="00FB7A14">
        <w:t xml:space="preserve">evidence of </w:t>
      </w:r>
      <w:r w:rsidR="007635C2">
        <w:t>Fabian de la Cruz and Juliana Ada as Apolonia’s parents</w:t>
      </w:r>
      <w:r w:rsidR="00FB7A14">
        <w:t xml:space="preserve">.  In fact, many of these family trees have grouped the children of Francisco de la Cruz listed in the 1897 Spanish census incorrectly as the children of Fabian de la Cruz. It is </w:t>
      </w:r>
      <w:r w:rsidR="009F2926">
        <w:t xml:space="preserve">possible </w:t>
      </w:r>
      <w:r w:rsidR="00FB7A14">
        <w:t xml:space="preserve">that many of these were grouped based on the combination of the “Ada,” and “de la Cruz” surnames. </w:t>
      </w:r>
      <w:r w:rsidR="00E61570">
        <w:rPr>
          <w:rStyle w:val="FootnoteReference"/>
        </w:rPr>
        <w:footnoteReference w:id="30"/>
      </w:r>
      <w:r w:rsidR="00930A52">
        <w:t xml:space="preserve"> </w:t>
      </w:r>
      <w:r w:rsidR="007635C2">
        <w:t xml:space="preserve"> </w:t>
      </w:r>
      <w:r w:rsidR="00930A52">
        <w:t xml:space="preserve"> </w:t>
      </w:r>
    </w:p>
    <w:p w14:paraId="42986E18" w14:textId="77777777" w:rsidR="00FB7A14" w:rsidRDefault="00FB7A14" w:rsidP="00E61570"/>
    <w:p w14:paraId="1698E1FA" w14:textId="62DBA4C9" w:rsidR="00EB4823" w:rsidRDefault="00FB7A14" w:rsidP="00E61570">
      <w:r>
        <w:t>In order to shed some light on this situation we compared the families of Fabian de la Cruz and Francisco de la Cruz.</w:t>
      </w:r>
      <w:r w:rsidR="00A62B56">
        <w:t xml:space="preserve"> </w:t>
      </w:r>
      <w:r w:rsidR="00BC35FD">
        <w:t xml:space="preserve"> [</w:t>
      </w:r>
      <w:r w:rsidR="00D606D1">
        <w:t>N</w:t>
      </w:r>
      <w:r w:rsidR="00EB4823">
        <w:t>o other composite Cruz Ada families were found]</w:t>
      </w:r>
    </w:p>
    <w:p w14:paraId="6CC45FDD" w14:textId="6D59563F" w:rsidR="00FB7A14" w:rsidRDefault="00FB7A14" w:rsidP="00E61570"/>
    <w:p w14:paraId="6B1C6F14" w14:textId="7CE2C148" w:rsidR="00FB7A14" w:rsidRDefault="007635C2" w:rsidP="00E61570">
      <w:r>
        <w:t>Table 2</w:t>
      </w:r>
      <w:r w:rsidR="00D606D1">
        <w:t xml:space="preserve">: Comparison of the </w:t>
      </w:r>
      <w:r w:rsidR="00EB4823">
        <w:t>Cruz Ada families</w:t>
      </w:r>
    </w:p>
    <w:tbl>
      <w:tblPr>
        <w:tblStyle w:val="TableGrid"/>
        <w:tblW w:w="0" w:type="auto"/>
        <w:tblLook w:val="04A0" w:firstRow="1" w:lastRow="0" w:firstColumn="1" w:lastColumn="0" w:noHBand="0" w:noVBand="1"/>
      </w:tblPr>
      <w:tblGrid>
        <w:gridCol w:w="4698"/>
        <w:gridCol w:w="4590"/>
      </w:tblGrid>
      <w:tr w:rsidR="00C84D43" w14:paraId="64CBCE9B" w14:textId="77777777" w:rsidTr="007635C2">
        <w:tc>
          <w:tcPr>
            <w:tcW w:w="4698" w:type="dxa"/>
          </w:tcPr>
          <w:p w14:paraId="5F3277CF" w14:textId="77777777" w:rsidR="00C84D43" w:rsidRPr="00027C56" w:rsidRDefault="00C84D43" w:rsidP="00C84D43">
            <w:pPr>
              <w:jc w:val="center"/>
              <w:rPr>
                <w:b/>
                <w:sz w:val="20"/>
                <w:szCs w:val="20"/>
              </w:rPr>
            </w:pPr>
            <w:r w:rsidRPr="00027C56">
              <w:rPr>
                <w:b/>
                <w:sz w:val="20"/>
                <w:szCs w:val="20"/>
              </w:rPr>
              <w:t>Fabian de la Cruz (64, widower)</w:t>
            </w:r>
          </w:p>
          <w:p w14:paraId="2E2B1A57" w14:textId="0FA3DDF2" w:rsidR="00C84D43" w:rsidRPr="00027C56" w:rsidRDefault="00C84D43" w:rsidP="00E86A71">
            <w:pPr>
              <w:jc w:val="center"/>
              <w:rPr>
                <w:b/>
                <w:sz w:val="20"/>
                <w:szCs w:val="20"/>
              </w:rPr>
            </w:pPr>
            <w:r w:rsidRPr="00027C56">
              <w:rPr>
                <w:b/>
                <w:sz w:val="20"/>
                <w:szCs w:val="20"/>
              </w:rPr>
              <w:t>1897 Census page 99-4a</w:t>
            </w:r>
            <w:r w:rsidR="001457D3">
              <w:rPr>
                <w:rStyle w:val="FootnoteReference"/>
                <w:b/>
                <w:sz w:val="20"/>
                <w:szCs w:val="20"/>
              </w:rPr>
              <w:footnoteReference w:id="31"/>
            </w:r>
            <w:r w:rsidR="00E86A71" w:rsidRPr="00E86A71">
              <w:rPr>
                <w:b/>
                <w:bCs/>
                <w:sz w:val="20"/>
                <w:szCs w:val="20"/>
                <w:vertAlign w:val="superscript"/>
              </w:rPr>
              <w:t xml:space="preserve">, </w:t>
            </w:r>
          </w:p>
        </w:tc>
        <w:tc>
          <w:tcPr>
            <w:tcW w:w="4590" w:type="dxa"/>
          </w:tcPr>
          <w:p w14:paraId="469E42CA" w14:textId="77777777" w:rsidR="00C84D43" w:rsidRPr="00027C56" w:rsidRDefault="00C84D43" w:rsidP="00C84D43">
            <w:pPr>
              <w:jc w:val="center"/>
              <w:rPr>
                <w:b/>
                <w:sz w:val="20"/>
                <w:szCs w:val="20"/>
              </w:rPr>
            </w:pPr>
            <w:r w:rsidRPr="00027C56">
              <w:rPr>
                <w:b/>
                <w:sz w:val="20"/>
                <w:szCs w:val="20"/>
              </w:rPr>
              <w:t>Francisco de la Cruz (67, widower)</w:t>
            </w:r>
          </w:p>
          <w:p w14:paraId="4075084A" w14:textId="7D5E3E97" w:rsidR="00C84D43" w:rsidRPr="00027C56" w:rsidRDefault="00C84D43" w:rsidP="00C84D43">
            <w:pPr>
              <w:jc w:val="center"/>
              <w:rPr>
                <w:b/>
                <w:sz w:val="20"/>
                <w:szCs w:val="20"/>
              </w:rPr>
            </w:pPr>
            <w:r w:rsidRPr="00027C56">
              <w:rPr>
                <w:b/>
                <w:sz w:val="20"/>
                <w:szCs w:val="20"/>
              </w:rPr>
              <w:t>1897 Census page 99-78b</w:t>
            </w:r>
            <w:r w:rsidR="00DB7D7D">
              <w:rPr>
                <w:rStyle w:val="FootnoteReference"/>
                <w:b/>
                <w:sz w:val="20"/>
                <w:szCs w:val="20"/>
              </w:rPr>
              <w:footnoteReference w:id="32"/>
            </w:r>
          </w:p>
        </w:tc>
      </w:tr>
      <w:tr w:rsidR="00C84D43" w14:paraId="1EB5B3FE" w14:textId="77777777" w:rsidTr="007635C2">
        <w:tc>
          <w:tcPr>
            <w:tcW w:w="4698" w:type="dxa"/>
          </w:tcPr>
          <w:p w14:paraId="79C1F456" w14:textId="77777777" w:rsidR="00C84D43" w:rsidRPr="00027C56" w:rsidRDefault="00C84D43" w:rsidP="00C84D43">
            <w:pPr>
              <w:jc w:val="center"/>
              <w:rPr>
                <w:b/>
                <w:i/>
                <w:sz w:val="20"/>
                <w:szCs w:val="20"/>
              </w:rPr>
            </w:pPr>
            <w:r w:rsidRPr="00027C56">
              <w:rPr>
                <w:b/>
                <w:i/>
                <w:sz w:val="20"/>
                <w:szCs w:val="20"/>
              </w:rPr>
              <w:t>Children</w:t>
            </w:r>
          </w:p>
        </w:tc>
        <w:tc>
          <w:tcPr>
            <w:tcW w:w="4590" w:type="dxa"/>
          </w:tcPr>
          <w:p w14:paraId="20C773E4" w14:textId="77777777" w:rsidR="00C84D43" w:rsidRPr="00027C56" w:rsidRDefault="00C84D43" w:rsidP="00C84D43">
            <w:pPr>
              <w:jc w:val="center"/>
              <w:rPr>
                <w:sz w:val="20"/>
                <w:szCs w:val="20"/>
              </w:rPr>
            </w:pPr>
            <w:r w:rsidRPr="00027C56">
              <w:rPr>
                <w:b/>
                <w:i/>
                <w:sz w:val="20"/>
                <w:szCs w:val="20"/>
              </w:rPr>
              <w:t>Children</w:t>
            </w:r>
          </w:p>
        </w:tc>
      </w:tr>
      <w:tr w:rsidR="00C84D43" w14:paraId="4695CDDE" w14:textId="77777777" w:rsidTr="007635C2">
        <w:tc>
          <w:tcPr>
            <w:tcW w:w="4698" w:type="dxa"/>
          </w:tcPr>
          <w:p w14:paraId="3BC6D9A9" w14:textId="77777777" w:rsidR="00C84D43" w:rsidRPr="00027C56" w:rsidRDefault="00C84D43" w:rsidP="00C84D43">
            <w:pPr>
              <w:rPr>
                <w:sz w:val="20"/>
                <w:szCs w:val="20"/>
              </w:rPr>
            </w:pPr>
            <w:r w:rsidRPr="00027C56">
              <w:rPr>
                <w:sz w:val="20"/>
                <w:szCs w:val="20"/>
              </w:rPr>
              <w:t>Manuel (29)</w:t>
            </w:r>
          </w:p>
        </w:tc>
        <w:tc>
          <w:tcPr>
            <w:tcW w:w="4590" w:type="dxa"/>
          </w:tcPr>
          <w:p w14:paraId="5698FFAF" w14:textId="77777777" w:rsidR="00C84D43" w:rsidRPr="00027C56" w:rsidRDefault="00C84D43" w:rsidP="00C84D43">
            <w:pPr>
              <w:rPr>
                <w:sz w:val="20"/>
                <w:szCs w:val="20"/>
              </w:rPr>
            </w:pPr>
            <w:r w:rsidRPr="00027C56">
              <w:rPr>
                <w:sz w:val="20"/>
                <w:szCs w:val="20"/>
              </w:rPr>
              <w:t>Vicente (36)</w:t>
            </w:r>
          </w:p>
        </w:tc>
      </w:tr>
      <w:tr w:rsidR="00C84D43" w14:paraId="0748AB4A" w14:textId="77777777" w:rsidTr="00D606D1">
        <w:trPr>
          <w:trHeight w:val="422"/>
        </w:trPr>
        <w:tc>
          <w:tcPr>
            <w:tcW w:w="4698" w:type="dxa"/>
          </w:tcPr>
          <w:p w14:paraId="7C0789B3" w14:textId="77777777" w:rsidR="00C84D43" w:rsidRPr="00027C56" w:rsidRDefault="00C84D43" w:rsidP="00C84D43">
            <w:pPr>
              <w:rPr>
                <w:sz w:val="20"/>
                <w:szCs w:val="20"/>
              </w:rPr>
            </w:pPr>
            <w:r w:rsidRPr="00027C56">
              <w:rPr>
                <w:sz w:val="20"/>
                <w:szCs w:val="20"/>
              </w:rPr>
              <w:t>Ana (25)</w:t>
            </w:r>
          </w:p>
        </w:tc>
        <w:tc>
          <w:tcPr>
            <w:tcW w:w="4590" w:type="dxa"/>
          </w:tcPr>
          <w:p w14:paraId="483A7FE1" w14:textId="77777777" w:rsidR="00C84D43" w:rsidRPr="00027C56" w:rsidRDefault="00C84D43" w:rsidP="00C84D43">
            <w:pPr>
              <w:rPr>
                <w:sz w:val="20"/>
                <w:szCs w:val="20"/>
              </w:rPr>
            </w:pPr>
            <w:r w:rsidRPr="00027C56">
              <w:rPr>
                <w:sz w:val="20"/>
                <w:szCs w:val="20"/>
              </w:rPr>
              <w:t>Jose (24)</w:t>
            </w:r>
          </w:p>
        </w:tc>
      </w:tr>
      <w:tr w:rsidR="00C84D43" w14:paraId="74B18958" w14:textId="77777777" w:rsidTr="007635C2">
        <w:tc>
          <w:tcPr>
            <w:tcW w:w="4698" w:type="dxa"/>
          </w:tcPr>
          <w:p w14:paraId="09DFF37A" w14:textId="0D127FFF" w:rsidR="00C84D43" w:rsidRPr="00027C56" w:rsidRDefault="00C84D43" w:rsidP="00C84D43">
            <w:pPr>
              <w:rPr>
                <w:sz w:val="20"/>
                <w:szCs w:val="20"/>
              </w:rPr>
            </w:pPr>
            <w:r w:rsidRPr="00027C56">
              <w:rPr>
                <w:sz w:val="20"/>
                <w:szCs w:val="20"/>
              </w:rPr>
              <w:t>Felipe (21)</w:t>
            </w:r>
            <w:r w:rsidR="00E86A71">
              <w:rPr>
                <w:rStyle w:val="FootnoteReference"/>
                <w:sz w:val="20"/>
                <w:szCs w:val="20"/>
              </w:rPr>
              <w:footnoteReference w:id="33"/>
            </w:r>
          </w:p>
        </w:tc>
        <w:tc>
          <w:tcPr>
            <w:tcW w:w="4590" w:type="dxa"/>
          </w:tcPr>
          <w:p w14:paraId="6F8C4EA2" w14:textId="77777777" w:rsidR="00C84D43" w:rsidRPr="00027C56" w:rsidRDefault="00C84D43" w:rsidP="00C84D43">
            <w:pPr>
              <w:rPr>
                <w:sz w:val="20"/>
                <w:szCs w:val="20"/>
              </w:rPr>
            </w:pPr>
            <w:r w:rsidRPr="00027C56">
              <w:rPr>
                <w:sz w:val="20"/>
                <w:szCs w:val="20"/>
              </w:rPr>
              <w:t>Tomas (20)</w:t>
            </w:r>
          </w:p>
        </w:tc>
      </w:tr>
      <w:tr w:rsidR="00C84D43" w14:paraId="177EB76B" w14:textId="77777777" w:rsidTr="007635C2">
        <w:tc>
          <w:tcPr>
            <w:tcW w:w="4698" w:type="dxa"/>
          </w:tcPr>
          <w:p w14:paraId="59EEF5C5" w14:textId="68030DE7" w:rsidR="00C84D43" w:rsidRPr="00027C56" w:rsidRDefault="00C84D43" w:rsidP="00C84D43">
            <w:pPr>
              <w:rPr>
                <w:sz w:val="20"/>
                <w:szCs w:val="20"/>
              </w:rPr>
            </w:pPr>
            <w:r w:rsidRPr="00027C56">
              <w:rPr>
                <w:sz w:val="20"/>
                <w:szCs w:val="20"/>
              </w:rPr>
              <w:t>Juan (20</w:t>
            </w:r>
            <w:r w:rsidR="00D17D08">
              <w:rPr>
                <w:sz w:val="20"/>
                <w:szCs w:val="20"/>
              </w:rPr>
              <w:t>)</w:t>
            </w:r>
          </w:p>
        </w:tc>
        <w:tc>
          <w:tcPr>
            <w:tcW w:w="4590" w:type="dxa"/>
          </w:tcPr>
          <w:p w14:paraId="3F5769B2" w14:textId="77777777" w:rsidR="00C84D43" w:rsidRPr="00027C56" w:rsidRDefault="00C84D43" w:rsidP="00C84D43">
            <w:pPr>
              <w:rPr>
                <w:sz w:val="20"/>
                <w:szCs w:val="20"/>
              </w:rPr>
            </w:pPr>
            <w:r w:rsidRPr="00027C56">
              <w:rPr>
                <w:sz w:val="20"/>
                <w:szCs w:val="20"/>
              </w:rPr>
              <w:t>Manuel (17)</w:t>
            </w:r>
          </w:p>
        </w:tc>
      </w:tr>
      <w:tr w:rsidR="00C84D43" w14:paraId="355C2D5C" w14:textId="77777777" w:rsidTr="007635C2">
        <w:tc>
          <w:tcPr>
            <w:tcW w:w="4698" w:type="dxa"/>
          </w:tcPr>
          <w:p w14:paraId="734F50F8" w14:textId="45198275" w:rsidR="00C84D43" w:rsidRPr="00027C56" w:rsidRDefault="00C84D43" w:rsidP="00C84D43">
            <w:pPr>
              <w:jc w:val="center"/>
              <w:rPr>
                <w:b/>
                <w:i/>
                <w:sz w:val="20"/>
                <w:szCs w:val="20"/>
              </w:rPr>
            </w:pPr>
          </w:p>
        </w:tc>
        <w:tc>
          <w:tcPr>
            <w:tcW w:w="4590" w:type="dxa"/>
          </w:tcPr>
          <w:p w14:paraId="44E236C6" w14:textId="77777777" w:rsidR="00C84D43" w:rsidRPr="00027C56" w:rsidRDefault="00C84D43" w:rsidP="00C84D43">
            <w:pPr>
              <w:rPr>
                <w:sz w:val="20"/>
                <w:szCs w:val="20"/>
              </w:rPr>
            </w:pPr>
            <w:r w:rsidRPr="00027C56">
              <w:rPr>
                <w:sz w:val="20"/>
                <w:szCs w:val="20"/>
              </w:rPr>
              <w:t>Ana (18)</w:t>
            </w:r>
          </w:p>
        </w:tc>
      </w:tr>
      <w:tr w:rsidR="00C84D43" w14:paraId="3A72F067" w14:textId="77777777" w:rsidTr="007635C2">
        <w:tc>
          <w:tcPr>
            <w:tcW w:w="4698" w:type="dxa"/>
          </w:tcPr>
          <w:p w14:paraId="2C44FDB0" w14:textId="77777777" w:rsidR="00C84D43" w:rsidRPr="00027C56" w:rsidRDefault="00C84D43" w:rsidP="00027C56">
            <w:pPr>
              <w:jc w:val="right"/>
              <w:rPr>
                <w:sz w:val="20"/>
                <w:szCs w:val="20"/>
              </w:rPr>
            </w:pPr>
            <w:r w:rsidRPr="00027C56">
              <w:rPr>
                <w:sz w:val="20"/>
                <w:szCs w:val="20"/>
              </w:rPr>
              <w:t>Margarita de la Cruz (65 – sister?)</w:t>
            </w:r>
          </w:p>
        </w:tc>
        <w:tc>
          <w:tcPr>
            <w:tcW w:w="4590" w:type="dxa"/>
          </w:tcPr>
          <w:p w14:paraId="6DC5058D" w14:textId="77777777" w:rsidR="00C84D43" w:rsidRPr="00027C56" w:rsidRDefault="00C84D43" w:rsidP="00C84D43">
            <w:pPr>
              <w:rPr>
                <w:sz w:val="20"/>
                <w:szCs w:val="20"/>
              </w:rPr>
            </w:pPr>
            <w:r w:rsidRPr="00027C56">
              <w:rPr>
                <w:sz w:val="20"/>
                <w:szCs w:val="20"/>
              </w:rPr>
              <w:t>Apolonia (34)</w:t>
            </w:r>
          </w:p>
        </w:tc>
      </w:tr>
      <w:tr w:rsidR="00C84D43" w14:paraId="5A9BAA41" w14:textId="77777777" w:rsidTr="007635C2">
        <w:tc>
          <w:tcPr>
            <w:tcW w:w="4698" w:type="dxa"/>
          </w:tcPr>
          <w:p w14:paraId="667D74C2" w14:textId="77777777" w:rsidR="00C84D43" w:rsidRPr="00027C56" w:rsidRDefault="00C84D43" w:rsidP="00027C56">
            <w:pPr>
              <w:jc w:val="right"/>
              <w:rPr>
                <w:sz w:val="20"/>
                <w:szCs w:val="20"/>
              </w:rPr>
            </w:pPr>
            <w:r w:rsidRPr="00027C56">
              <w:rPr>
                <w:sz w:val="20"/>
                <w:szCs w:val="20"/>
              </w:rPr>
              <w:t>Antonio de la Cruz (37 – nephew?)</w:t>
            </w:r>
          </w:p>
        </w:tc>
        <w:tc>
          <w:tcPr>
            <w:tcW w:w="4590" w:type="dxa"/>
          </w:tcPr>
          <w:p w14:paraId="75F53268" w14:textId="77777777" w:rsidR="00C84D43" w:rsidRPr="00027C56" w:rsidRDefault="00C84D43" w:rsidP="00C84D43">
            <w:pPr>
              <w:jc w:val="right"/>
              <w:rPr>
                <w:sz w:val="20"/>
                <w:szCs w:val="20"/>
              </w:rPr>
            </w:pPr>
            <w:r w:rsidRPr="00027C56">
              <w:rPr>
                <w:sz w:val="20"/>
                <w:szCs w:val="20"/>
              </w:rPr>
              <w:t>Josefa (12, daughter of Apolonia)</w:t>
            </w:r>
          </w:p>
        </w:tc>
      </w:tr>
      <w:tr w:rsidR="00C84D43" w14:paraId="07BC6A9D" w14:textId="77777777" w:rsidTr="007635C2">
        <w:tc>
          <w:tcPr>
            <w:tcW w:w="4698" w:type="dxa"/>
          </w:tcPr>
          <w:p w14:paraId="20DF5DCD" w14:textId="77777777" w:rsidR="00C84D43" w:rsidRPr="00027C56" w:rsidRDefault="00C84D43" w:rsidP="00C84D43">
            <w:pPr>
              <w:rPr>
                <w:sz w:val="20"/>
                <w:szCs w:val="20"/>
              </w:rPr>
            </w:pPr>
          </w:p>
        </w:tc>
        <w:tc>
          <w:tcPr>
            <w:tcW w:w="4590" w:type="dxa"/>
          </w:tcPr>
          <w:p w14:paraId="341E4150" w14:textId="77777777" w:rsidR="00C84D43" w:rsidRPr="00027C56" w:rsidRDefault="00C84D43" w:rsidP="00C84D43">
            <w:pPr>
              <w:jc w:val="right"/>
              <w:rPr>
                <w:sz w:val="20"/>
                <w:szCs w:val="20"/>
              </w:rPr>
            </w:pPr>
            <w:r w:rsidRPr="00027C56">
              <w:rPr>
                <w:sz w:val="20"/>
                <w:szCs w:val="20"/>
              </w:rPr>
              <w:t>Soledad (3, daughter of Apolonia)</w:t>
            </w:r>
          </w:p>
        </w:tc>
      </w:tr>
      <w:tr w:rsidR="00545062" w14:paraId="79D61DF7" w14:textId="77777777" w:rsidTr="007635C2">
        <w:tc>
          <w:tcPr>
            <w:tcW w:w="9288" w:type="dxa"/>
            <w:gridSpan w:val="2"/>
          </w:tcPr>
          <w:p w14:paraId="1C9ACDCE" w14:textId="77777777" w:rsidR="00545062" w:rsidRDefault="00545062" w:rsidP="00C84D43"/>
        </w:tc>
      </w:tr>
    </w:tbl>
    <w:p w14:paraId="5EF9E933" w14:textId="77777777" w:rsidR="00C84D43" w:rsidRDefault="00C84D43" w:rsidP="006E051C">
      <w:pPr>
        <w:spacing w:line="360" w:lineRule="auto"/>
      </w:pPr>
    </w:p>
    <w:p w14:paraId="4B01669D" w14:textId="009AD0C0" w:rsidR="00FB7A14" w:rsidRDefault="00DB7D7D" w:rsidP="0012517A">
      <w:r>
        <w:t>In the 1897 Spanish c</w:t>
      </w:r>
      <w:r w:rsidR="00BD6102">
        <w:t>ensus we find Fabian</w:t>
      </w:r>
      <w:r>
        <w:t xml:space="preserve"> de la Cruz,</w:t>
      </w:r>
      <w:r w:rsidR="00BD6102">
        <w:t xml:space="preserve"> </w:t>
      </w:r>
      <w:r>
        <w:t xml:space="preserve">a </w:t>
      </w:r>
      <w:r w:rsidR="00BD6102">
        <w:t>64</w:t>
      </w:r>
      <w:r>
        <w:t xml:space="preserve"> year-old </w:t>
      </w:r>
      <w:r w:rsidR="00BD6102">
        <w:t>widower</w:t>
      </w:r>
      <w:r>
        <w:t xml:space="preserve"> along</w:t>
      </w:r>
      <w:r w:rsidR="00BD6102">
        <w:t xml:space="preserve"> with 4 children: Manuel (29), Ana (25) Felipe (21) and Juan (20). Margarita de la Cruz (65) is believed to be his unmarried sister and her son, Antonio (37).</w:t>
      </w:r>
      <w:r w:rsidR="00364918">
        <w:t xml:space="preserve">  </w:t>
      </w:r>
      <w:r w:rsidR="00A62B56">
        <w:t xml:space="preserve">We find mention of Fabian next in the 1920 Church census as the father of Felipe de la Cruz Ada. </w:t>
      </w:r>
    </w:p>
    <w:p w14:paraId="3D61EE35" w14:textId="77777777" w:rsidR="00A62B56" w:rsidRDefault="00A62B56" w:rsidP="0012517A"/>
    <w:p w14:paraId="372E6CD0" w14:textId="0294340A" w:rsidR="00BD6102" w:rsidRDefault="00FB7A14" w:rsidP="0012517A">
      <w:r>
        <w:t xml:space="preserve">In the </w:t>
      </w:r>
      <w:r w:rsidR="00DB7D7D">
        <w:t>same</w:t>
      </w:r>
      <w:r w:rsidR="00A62B56">
        <w:t xml:space="preserve"> census</w:t>
      </w:r>
      <w:r>
        <w:t xml:space="preserve"> we have </w:t>
      </w:r>
      <w:r w:rsidR="00364918">
        <w:t xml:space="preserve">the children of </w:t>
      </w:r>
      <w:r w:rsidR="00DB7D7D">
        <w:t xml:space="preserve">67 year-old widower, </w:t>
      </w:r>
      <w:r w:rsidR="00BD6102">
        <w:t>Francisco de la Cruz</w:t>
      </w:r>
      <w:r w:rsidR="00DB7D7D">
        <w:t>,</w:t>
      </w:r>
      <w:r>
        <w:t xml:space="preserve"> as</w:t>
      </w:r>
      <w:r w:rsidR="00364918">
        <w:t>: Vicente (36), Apolonia (34), Jose (24), Tomas (20), Manuel (17), a</w:t>
      </w:r>
      <w:r w:rsidR="00822491">
        <w:t xml:space="preserve">nd Ana (18). Incorrectly classified as Francisco’s children, are </w:t>
      </w:r>
      <w:r w:rsidR="00364918">
        <w:t>Josefa (12) and Soledad (3)</w:t>
      </w:r>
      <w:r w:rsidR="00822491">
        <w:t>,</w:t>
      </w:r>
      <w:r w:rsidR="00364918">
        <w:t xml:space="preserve"> </w:t>
      </w:r>
      <w:r w:rsidR="00822491">
        <w:t xml:space="preserve">who we know </w:t>
      </w:r>
      <w:r w:rsidR="00364918">
        <w:t xml:space="preserve">are the children of Apolonia. </w:t>
      </w:r>
    </w:p>
    <w:p w14:paraId="03505768" w14:textId="77777777" w:rsidR="00364918" w:rsidRDefault="00364918" w:rsidP="0012517A"/>
    <w:p w14:paraId="1940CE7A" w14:textId="0D9D8F28" w:rsidR="00822491" w:rsidRDefault="008675F4" w:rsidP="0012517A">
      <w:r>
        <w:t xml:space="preserve">From the </w:t>
      </w:r>
      <w:r w:rsidR="00C84D43">
        <w:t>information</w:t>
      </w:r>
      <w:r w:rsidR="00822491">
        <w:t xml:space="preserve"> </w:t>
      </w:r>
      <w:r>
        <w:t xml:space="preserve">in Table 2 </w:t>
      </w:r>
      <w:r w:rsidR="00822491">
        <w:t>we can see that Apolonia</w:t>
      </w:r>
      <w:r w:rsidR="00545062">
        <w:t>, at age 34</w:t>
      </w:r>
      <w:r>
        <w:t>, fits better</w:t>
      </w:r>
      <w:r w:rsidR="00822491">
        <w:t xml:space="preserve"> age wise into the family of Francisco de la Cruz. </w:t>
      </w:r>
      <w:r>
        <w:t xml:space="preserve"> </w:t>
      </w:r>
    </w:p>
    <w:p w14:paraId="43CC6EB4" w14:textId="77777777" w:rsidR="002E65FF" w:rsidRDefault="002E65FF" w:rsidP="00A071FC"/>
    <w:p w14:paraId="6F8F9F6C" w14:textId="5C671578" w:rsidR="00096C55" w:rsidRDefault="00A040F0" w:rsidP="00A071FC">
      <w:r>
        <w:rPr>
          <w:noProof/>
        </w:rPr>
        <w:drawing>
          <wp:anchor distT="0" distB="0" distL="114300" distR="114300" simplePos="0" relativeHeight="251659264" behindDoc="0" locked="0" layoutInCell="1" allowOverlap="0" wp14:anchorId="21CAC375" wp14:editId="4CE27B3A">
            <wp:simplePos x="0" y="0"/>
            <wp:positionH relativeFrom="column">
              <wp:posOffset>3167380</wp:posOffset>
            </wp:positionH>
            <wp:positionV relativeFrom="paragraph">
              <wp:posOffset>1699260</wp:posOffset>
            </wp:positionV>
            <wp:extent cx="2932430" cy="3816350"/>
            <wp:effectExtent l="25400" t="25400" r="13970" b="190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97 Census 99-78b.jpg"/>
                    <pic:cNvPicPr/>
                  </pic:nvPicPr>
                  <pic:blipFill>
                    <a:blip r:embed="rId8">
                      <a:extLst>
                        <a:ext uri="{28A0092B-C50C-407E-A947-70E740481C1C}">
                          <a14:useLocalDpi xmlns:a14="http://schemas.microsoft.com/office/drawing/2010/main" val="0"/>
                        </a:ext>
                      </a:extLst>
                    </a:blip>
                    <a:stretch>
                      <a:fillRect/>
                    </a:stretch>
                  </pic:blipFill>
                  <pic:spPr>
                    <a:xfrm>
                      <a:off x="0" y="0"/>
                      <a:ext cx="2932430" cy="3816350"/>
                    </a:xfrm>
                    <a:prstGeom prst="rect">
                      <a:avLst/>
                    </a:prstGeom>
                    <a:ln>
                      <a:solidFill>
                        <a:schemeClr val="tx1"/>
                      </a:solid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2E65FF">
        <w:t xml:space="preserve">Francisco de la Cruz is recorded as the father of Apolonia in the earliest document. He is a widower and there is no indication of the name of his wife. The census does not reveal his maternal surname. While Apolonia is listed as his daughter, there is no indication in the document as to the children’s maternal surname.  It can be assumed that their paternal surname is “de la Cruz” since Francisco is listed as their father. But this may not be the case </w:t>
      </w:r>
    </w:p>
    <w:p w14:paraId="3E5D19C6" w14:textId="2226BD4F" w:rsidR="002E65FF" w:rsidRDefault="002E65FF" w:rsidP="00A071FC">
      <w:r>
        <w:t>if he did not marry their mother. In that cas</w:t>
      </w:r>
      <w:r w:rsidR="00A040F0">
        <w:t>e, they</w:t>
      </w:r>
      <w:r>
        <w:t xml:space="preserve"> would carry their mother’s surname.</w:t>
      </w:r>
    </w:p>
    <w:p w14:paraId="116C15F5" w14:textId="77777777" w:rsidR="003B161C" w:rsidRDefault="003B161C" w:rsidP="00A071FC">
      <w:pPr>
        <w:sectPr w:rsidR="003B161C" w:rsidSect="00930A52">
          <w:headerReference w:type="even" r:id="rId9"/>
          <w:headerReference w:type="default" r:id="rId10"/>
          <w:pgSz w:w="12240" w:h="15840"/>
          <w:pgMar w:top="1440" w:right="1440" w:bottom="1440" w:left="1440" w:header="720" w:footer="720" w:gutter="0"/>
          <w:cols w:space="720"/>
          <w:docGrid w:linePitch="360"/>
        </w:sectPr>
      </w:pPr>
    </w:p>
    <w:p w14:paraId="3A3A56AA" w14:textId="1B02546C" w:rsidR="003B161C" w:rsidRDefault="003B161C" w:rsidP="00A071FC"/>
    <w:p w14:paraId="0ADDCCF8" w14:textId="77777777" w:rsidR="003B161C" w:rsidRDefault="003B161C" w:rsidP="00A071FC">
      <w:pPr>
        <w:sectPr w:rsidR="003B161C" w:rsidSect="003B161C">
          <w:type w:val="continuous"/>
          <w:pgSz w:w="12240" w:h="15840"/>
          <w:pgMar w:top="1440" w:right="1440" w:bottom="1440" w:left="1440" w:header="720" w:footer="720" w:gutter="0"/>
          <w:cols w:num="2" w:space="720"/>
          <w:docGrid w:linePitch="360"/>
        </w:sectPr>
      </w:pPr>
    </w:p>
    <w:p w14:paraId="6B1B8E26" w14:textId="04C6FAAC" w:rsidR="003B161C" w:rsidRDefault="003B161C" w:rsidP="00A071FC"/>
    <w:p w14:paraId="051613FD" w14:textId="79AF7707" w:rsidR="00F70F17" w:rsidRDefault="00A040F0" w:rsidP="00A071FC">
      <w:r>
        <w:rPr>
          <w:noProof/>
        </w:rPr>
        <w:drawing>
          <wp:anchor distT="0" distB="0" distL="114300" distR="114300" simplePos="0" relativeHeight="251660288" behindDoc="0" locked="1" layoutInCell="1" allowOverlap="1" wp14:anchorId="327BA5F4" wp14:editId="60F8E29C">
            <wp:simplePos x="0" y="0"/>
            <wp:positionH relativeFrom="column">
              <wp:posOffset>-3175635</wp:posOffset>
            </wp:positionH>
            <wp:positionV relativeFrom="paragraph">
              <wp:posOffset>422275</wp:posOffset>
            </wp:positionV>
            <wp:extent cx="2935605" cy="3822065"/>
            <wp:effectExtent l="25400" t="25400" r="36195" b="13335"/>
            <wp:wrapTight wrapText="bothSides">
              <wp:wrapPolygon edited="0">
                <wp:start x="-187" y="-144"/>
                <wp:lineTo x="-187" y="21532"/>
                <wp:lineTo x="21679" y="21532"/>
                <wp:lineTo x="21679" y="-144"/>
                <wp:lineTo x="-187" y="-144"/>
              </wp:wrapPolygon>
            </wp:wrapTight>
            <wp:docPr id="3" name="Picture 3" descr="Macintosh HD:Users:jillette:Desktop:1897 Census 99 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illette:Desktop:1897 Census 99 4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5605" cy="3822065"/>
                    </a:xfrm>
                    <a:prstGeom prst="rect">
                      <a:avLst/>
                    </a:prstGeom>
                    <a:noFill/>
                    <a:ln>
                      <a:solidFill>
                        <a:schemeClr val="tx1"/>
                      </a:solid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26ED350E" w14:textId="293C0E56" w:rsidR="00F70F17" w:rsidRDefault="00F70F17" w:rsidP="003B161C">
      <w:pPr>
        <w:sectPr w:rsidR="00F70F17" w:rsidSect="003B161C">
          <w:type w:val="continuous"/>
          <w:pgSz w:w="12240" w:h="15840"/>
          <w:pgMar w:top="1440" w:right="1440" w:bottom="1440" w:left="1440" w:header="720" w:footer="720" w:gutter="0"/>
          <w:cols w:num="2" w:space="720"/>
          <w:docGrid w:linePitch="360"/>
        </w:sectPr>
      </w:pPr>
    </w:p>
    <w:p w14:paraId="3D64F844" w14:textId="471A6DD6" w:rsidR="00935BF9" w:rsidRPr="00935BF9" w:rsidRDefault="00935BF9" w:rsidP="00935BF9">
      <w:pPr>
        <w:jc w:val="center"/>
        <w:rPr>
          <w:i/>
          <w:sz w:val="20"/>
          <w:szCs w:val="20"/>
        </w:rPr>
      </w:pPr>
      <w:r w:rsidRPr="00935BF9">
        <w:rPr>
          <w:i/>
          <w:sz w:val="20"/>
          <w:szCs w:val="20"/>
        </w:rPr>
        <w:t xml:space="preserve">The 1897 </w:t>
      </w:r>
      <w:r w:rsidR="00A040F0">
        <w:rPr>
          <w:i/>
          <w:sz w:val="20"/>
          <w:szCs w:val="20"/>
        </w:rPr>
        <w:t xml:space="preserve">Spanish </w:t>
      </w:r>
      <w:r w:rsidRPr="00935BF9">
        <w:rPr>
          <w:i/>
          <w:sz w:val="20"/>
          <w:szCs w:val="20"/>
        </w:rPr>
        <w:t>Census records both Fabian and Francisco de la Cruz with their families</w:t>
      </w:r>
    </w:p>
    <w:p w14:paraId="21F4075B" w14:textId="77777777" w:rsidR="00935BF9" w:rsidRDefault="00935BF9" w:rsidP="00935BF9">
      <w:pPr>
        <w:jc w:val="center"/>
      </w:pPr>
    </w:p>
    <w:p w14:paraId="7C51B9FF" w14:textId="77777777" w:rsidR="00935BF9" w:rsidRDefault="00935BF9" w:rsidP="00F70F17"/>
    <w:p w14:paraId="66595DAD" w14:textId="77777777" w:rsidR="00935BF9" w:rsidRDefault="00935BF9" w:rsidP="00F70F17"/>
    <w:p w14:paraId="01AE7ADA" w14:textId="6EA61472" w:rsidR="00F70F17" w:rsidRDefault="00F70F17" w:rsidP="00F70F17">
      <w:r>
        <w:t>The judicial records index was searched for Francisco de la Cruz.</w:t>
      </w:r>
      <w:r>
        <w:rPr>
          <w:rStyle w:val="FootnoteReference"/>
        </w:rPr>
        <w:footnoteReference w:id="34"/>
      </w:r>
      <w:r>
        <w:t xml:space="preserve">  Prenuptial agreements were often used during this time period to ensure that property owned by each spouse prior to marriage, did not become community property. If a prenuptial agreement w</w:t>
      </w:r>
      <w:r w:rsidR="00410A74">
        <w:t>ere</w:t>
      </w:r>
      <w:r>
        <w:t xml:space="preserve"> found it would reveal the wife of Francisco de la Cruz. The search revealed 175 entries. None were for prenuptial agreements. Most of the documents were for Francisco de la Cruz y Martinez. Also listed was Francisco de la Cruz y Benavente, and Francisco de la Cruz y Salas. There were also several recorded as only Francisco de la Cruz. From past experience, each document would have to be reviewed in order to determine if there was any mention of other family members of the Francisco de la Cruz noted in the index.  This is painstaking work as most of the documents are in Spanish and require translation. Because of time limitations this was not pursued.</w:t>
      </w:r>
    </w:p>
    <w:p w14:paraId="50A8AC4A" w14:textId="77777777" w:rsidR="00CC59BF" w:rsidRPr="00096C55" w:rsidRDefault="00CC59BF" w:rsidP="00096C55">
      <w:pPr>
        <w:pStyle w:val="Heading1"/>
      </w:pPr>
      <w:r w:rsidRPr="00096C55">
        <w:t>Apolonia’s Siblings</w:t>
      </w:r>
    </w:p>
    <w:p w14:paraId="5009F714" w14:textId="746B4B27" w:rsidR="005B4DF5" w:rsidRDefault="002E65FF" w:rsidP="00A071FC">
      <w:r>
        <w:t xml:space="preserve">In order to </w:t>
      </w:r>
      <w:r w:rsidR="00096C55">
        <w:t xml:space="preserve">determine if the children’s mother was an </w:t>
      </w:r>
      <w:r>
        <w:t>“Ada” we searched for F</w:t>
      </w:r>
      <w:r w:rsidR="00B15CD1">
        <w:t>r</w:t>
      </w:r>
      <w:r>
        <w:t xml:space="preserve">ancisco’s children in the historical record with the </w:t>
      </w:r>
      <w:r w:rsidR="00B15CD1">
        <w:t>combination</w:t>
      </w:r>
      <w:r>
        <w:t xml:space="preserve"> surname</w:t>
      </w:r>
      <w:r w:rsidR="00B15CD1">
        <w:t xml:space="preserve"> of </w:t>
      </w:r>
      <w:r>
        <w:t xml:space="preserve">Cruz </w:t>
      </w:r>
      <w:r w:rsidR="00B15CD1">
        <w:t xml:space="preserve">and </w:t>
      </w:r>
      <w:r>
        <w:t xml:space="preserve">Ada. </w:t>
      </w:r>
      <w:r w:rsidR="00B15CD1">
        <w:t>If they followed th</w:t>
      </w:r>
      <w:r w:rsidR="00E86A71">
        <w:t xml:space="preserve">e naming patterns of the time, </w:t>
      </w:r>
      <w:r w:rsidR="00B15CD1">
        <w:t xml:space="preserve">their </w:t>
      </w:r>
      <w:r w:rsidR="007635C2">
        <w:t>compound sur</w:t>
      </w:r>
      <w:r w:rsidR="00B15CD1">
        <w:t xml:space="preserve">name </w:t>
      </w:r>
      <w:r>
        <w:t xml:space="preserve">would have been </w:t>
      </w:r>
      <w:r w:rsidR="00096C55">
        <w:t xml:space="preserve">either de la </w:t>
      </w:r>
      <w:r w:rsidR="007635C2">
        <w:t xml:space="preserve">Cruz Ada or Ada Cruz </w:t>
      </w:r>
      <w:r w:rsidR="00096C55">
        <w:t>[</w:t>
      </w:r>
      <w:r w:rsidR="007635C2">
        <w:t>if they followed the American naming pattern.</w:t>
      </w:r>
      <w:r w:rsidR="00096C55">
        <w:t>] We searched for both de la Cruz and just Cruz since the practice of dropping the preposition was common at the time.</w:t>
      </w:r>
      <w:r w:rsidR="007635C2">
        <w:t xml:space="preserve"> </w:t>
      </w:r>
      <w:r w:rsidR="00B15CD1">
        <w:t xml:space="preserve"> </w:t>
      </w:r>
      <w:r w:rsidR="007635C2">
        <w:t>If Francisco</w:t>
      </w:r>
      <w:r>
        <w:t xml:space="preserve"> did not</w:t>
      </w:r>
      <w:r w:rsidR="00B15CD1">
        <w:t xml:space="preserve"> marry the children’s mother</w:t>
      </w:r>
      <w:r>
        <w:t>,</w:t>
      </w:r>
      <w:r w:rsidR="00B15CD1">
        <w:t xml:space="preserve"> then </w:t>
      </w:r>
      <w:r>
        <w:t>“Ada”</w:t>
      </w:r>
      <w:r w:rsidR="00B15CD1">
        <w:t xml:space="preserve"> would be their</w:t>
      </w:r>
      <w:r>
        <w:t xml:space="preserve"> last name. </w:t>
      </w:r>
      <w:r w:rsidR="00B15CD1">
        <w:t xml:space="preserve"> Becaus</w:t>
      </w:r>
      <w:r w:rsidR="00E86A71">
        <w:t xml:space="preserve">e the Ada family was very small, </w:t>
      </w:r>
      <w:r w:rsidR="00B15CD1">
        <w:t xml:space="preserve">all instances of “Ada” </w:t>
      </w:r>
      <w:r w:rsidR="00E86A71">
        <w:t xml:space="preserve">were checked. </w:t>
      </w:r>
      <w:r w:rsidR="005B4DF5">
        <w:t>The search revealed c</w:t>
      </w:r>
      <w:r>
        <w:t xml:space="preserve">andidates for all of Apolonia’s </w:t>
      </w:r>
      <w:r w:rsidR="00B15CD1">
        <w:t>siblings</w:t>
      </w:r>
      <w:r w:rsidR="005B4DF5">
        <w:t>.</w:t>
      </w:r>
      <w:r w:rsidR="00E801A4">
        <w:t xml:space="preserve"> </w:t>
      </w:r>
      <w:r w:rsidR="00B15CD1">
        <w:t>A</w:t>
      </w:r>
      <w:r>
        <w:t xml:space="preserve">ll </w:t>
      </w:r>
      <w:r w:rsidR="005B4DF5">
        <w:t xml:space="preserve">carried the </w:t>
      </w:r>
      <w:r w:rsidR="00B15CD1">
        <w:t>Cruz Ada</w:t>
      </w:r>
      <w:r w:rsidR="005B4DF5">
        <w:t xml:space="preserve"> or Ada Cruz</w:t>
      </w:r>
      <w:r w:rsidR="00B15CD1">
        <w:t xml:space="preserve"> name.</w:t>
      </w:r>
      <w:r>
        <w:t xml:space="preserve"> </w:t>
      </w:r>
      <w:r w:rsidR="005B4DF5">
        <w:t xml:space="preserve"> </w:t>
      </w:r>
    </w:p>
    <w:p w14:paraId="47C62F81" w14:textId="77777777" w:rsidR="005B4DF5" w:rsidRDefault="005B4DF5" w:rsidP="00A071FC"/>
    <w:p w14:paraId="22304AA6" w14:textId="549E037E" w:rsidR="002E65FF" w:rsidRDefault="005B4DF5" w:rsidP="00A071FC">
      <w:r>
        <w:t>During this period the 1897 Spanish census, the Guam judicial records and the 1920 Church census used the Spanish naming pattern while all U.S. census documents used the American naming pattern.</w:t>
      </w:r>
      <w:r w:rsidR="002E65FF">
        <w:t xml:space="preserve"> </w:t>
      </w:r>
      <w:r>
        <w:t xml:space="preserve"> It is interesting that even the early American judicial records used the Spanish naming pattern. This is very confusing for the researcher.</w:t>
      </w:r>
    </w:p>
    <w:p w14:paraId="31AC8298" w14:textId="77777777" w:rsidR="002E65FF" w:rsidRDefault="002E65FF" w:rsidP="002E65FF">
      <w:pPr>
        <w:spacing w:line="360" w:lineRule="auto"/>
      </w:pPr>
    </w:p>
    <w:p w14:paraId="14813F6D" w14:textId="1B6D8232" w:rsidR="00436090" w:rsidRDefault="002E65FF" w:rsidP="00A071FC">
      <w:r>
        <w:t>Vicente de la Cruz y Ada was found in several judicial records for the years 1901 and 1903.</w:t>
      </w:r>
      <w:r w:rsidR="00B15CD1">
        <w:rPr>
          <w:rStyle w:val="FootnoteReference"/>
        </w:rPr>
        <w:footnoteReference w:id="35"/>
      </w:r>
      <w:r w:rsidR="00B15CD1">
        <w:t xml:space="preserve"> </w:t>
      </w:r>
      <w:r>
        <w:rPr>
          <w:color w:val="FF0000"/>
        </w:rPr>
        <w:t xml:space="preserve"> </w:t>
      </w:r>
      <w:r>
        <w:t>We also found him referenced in the 1920 Church census as the late husband of Basilia Camacho Taitano.</w:t>
      </w:r>
      <w:r w:rsidR="00B15CD1">
        <w:rPr>
          <w:rStyle w:val="FootnoteReference"/>
        </w:rPr>
        <w:footnoteReference w:id="36"/>
      </w:r>
      <w:r>
        <w:t xml:space="preserve"> </w:t>
      </w:r>
      <w:r w:rsidR="00436090">
        <w:t>Because he died before 1920 we were not able to find any further references f</w:t>
      </w:r>
      <w:r w:rsidR="002815E1">
        <w:t xml:space="preserve">or him in the historical record and could not confirm his age. </w:t>
      </w:r>
      <w:r w:rsidR="005B4DF5">
        <w:t>For this reason it</w:t>
      </w:r>
      <w:r w:rsidR="002815E1">
        <w:t xml:space="preserve"> is uncertain if this is the brother of Apolonia.</w:t>
      </w:r>
      <w:r w:rsidR="005B4DF5">
        <w:t xml:space="preserve"> While it appears plausible that this is Apolonia’s brother, we cannot be certain. The fact that o</w:t>
      </w:r>
      <w:r>
        <w:t>n the same page</w:t>
      </w:r>
      <w:r w:rsidR="00436090">
        <w:t xml:space="preserve"> of the census</w:t>
      </w:r>
      <w:r>
        <w:t xml:space="preserve"> we find Manuel Cruz Ada </w:t>
      </w:r>
      <w:r w:rsidR="00F70F17">
        <w:t>[</w:t>
      </w:r>
      <w:r w:rsidR="00310FB0">
        <w:t>Spanish naming pattern</w:t>
      </w:r>
      <w:r w:rsidR="005B4DF5">
        <w:t xml:space="preserve"> with the “de la” omitted</w:t>
      </w:r>
      <w:r w:rsidR="00F70F17">
        <w:t>]</w:t>
      </w:r>
      <w:r w:rsidR="005B4DF5">
        <w:t xml:space="preserve"> of the same age as Apolonia’s brother seems to add credence to the possibility. Manuel is</w:t>
      </w:r>
      <w:r w:rsidR="00310FB0">
        <w:t xml:space="preserve"> </w:t>
      </w:r>
      <w:r>
        <w:t xml:space="preserve">married to Maria Aflague. </w:t>
      </w:r>
      <w:r w:rsidR="00702500">
        <w:t xml:space="preserve"> We also find </w:t>
      </w:r>
      <w:r w:rsidR="00310FB0">
        <w:t>Manuel</w:t>
      </w:r>
      <w:r w:rsidR="00702500">
        <w:t xml:space="preserve"> </w:t>
      </w:r>
      <w:r w:rsidR="00F70F17">
        <w:t>listed as Manuel A. Cruz [American naming pattern]</w:t>
      </w:r>
      <w:r w:rsidR="00310FB0">
        <w:t xml:space="preserve"> </w:t>
      </w:r>
      <w:r w:rsidR="00702500">
        <w:t>in the 1920</w:t>
      </w:r>
      <w:r w:rsidR="00310FB0">
        <w:t xml:space="preserve"> U.S. census married to Maria </w:t>
      </w:r>
      <w:r w:rsidR="00764845">
        <w:t>A. Cruz</w:t>
      </w:r>
      <w:r w:rsidR="00436090">
        <w:t xml:space="preserve">. They are listed along </w:t>
      </w:r>
      <w:r w:rsidR="00310FB0">
        <w:t xml:space="preserve">with </w:t>
      </w:r>
      <w:r w:rsidR="00436090">
        <w:t>six children</w:t>
      </w:r>
      <w:r w:rsidR="00310FB0">
        <w:t>.</w:t>
      </w:r>
      <w:r w:rsidR="00310FB0">
        <w:rPr>
          <w:rStyle w:val="FootnoteReference"/>
        </w:rPr>
        <w:footnoteReference w:id="37"/>
      </w:r>
      <w:r w:rsidR="00310FB0">
        <w:t xml:space="preserve"> </w:t>
      </w:r>
      <w:r w:rsidR="005B4DF5">
        <w:t xml:space="preserve">This is the same person and appears to be Apolonia’s brother. </w:t>
      </w:r>
      <w:r>
        <w:t>Manuel, the son of Fabian de la Cruz, was not found in the</w:t>
      </w:r>
      <w:r w:rsidR="00C15D39">
        <w:t xml:space="preserve"> church</w:t>
      </w:r>
      <w:r>
        <w:t xml:space="preserve"> census</w:t>
      </w:r>
      <w:r w:rsidR="00C15D39">
        <w:t xml:space="preserve"> but he was found in the 1920 U.S. census as Manuel A. Cruz</w:t>
      </w:r>
      <w:r>
        <w:t>.</w:t>
      </w:r>
      <w:r w:rsidR="00C15D39">
        <w:rPr>
          <w:rStyle w:val="FootnoteReference"/>
        </w:rPr>
        <w:footnoteReference w:id="38"/>
      </w:r>
      <w:r>
        <w:t xml:space="preserve"> </w:t>
      </w:r>
      <w:r w:rsidR="00C15D39">
        <w:t xml:space="preserve"> He is the same age</w:t>
      </w:r>
      <w:r w:rsidR="00436090">
        <w:t xml:space="preserve"> as Fabian’s son Manuel. He is </w:t>
      </w:r>
      <w:r w:rsidR="00C15D39">
        <w:t xml:space="preserve">enumerated along with his wife, Ana M. and two children. </w:t>
      </w:r>
      <w:r w:rsidR="00436090">
        <w:t xml:space="preserve"> </w:t>
      </w:r>
    </w:p>
    <w:p w14:paraId="4BCC911B" w14:textId="77777777" w:rsidR="00436090" w:rsidRDefault="00436090" w:rsidP="00A071FC"/>
    <w:p w14:paraId="155D0C4B" w14:textId="44A63C1E" w:rsidR="00764845" w:rsidRDefault="002E65FF" w:rsidP="00A071FC">
      <w:r>
        <w:t xml:space="preserve">Jose and Tomas Cruz Ada, also appear in the </w:t>
      </w:r>
      <w:r w:rsidR="00436090">
        <w:t xml:space="preserve">1920 Church </w:t>
      </w:r>
      <w:r>
        <w:t xml:space="preserve">census, both </w:t>
      </w:r>
      <w:r w:rsidR="00436090">
        <w:t xml:space="preserve">are </w:t>
      </w:r>
      <w:r>
        <w:t>the right age to be Apolonia’s brothers.</w:t>
      </w:r>
      <w:r w:rsidR="00B15CD1">
        <w:rPr>
          <w:rStyle w:val="FootnoteReference"/>
        </w:rPr>
        <w:footnoteReference w:id="39"/>
      </w:r>
      <w:r>
        <w:t xml:space="preserve"> According to this document, Jose married Candelaria de la Torre Acosta, the sister of Juan de la Torre Acosta who married Vicenta Ada Torre, Apolonia’s daughter. </w:t>
      </w:r>
      <w:r w:rsidR="00436090">
        <w:t xml:space="preserve">Jose is </w:t>
      </w:r>
      <w:r w:rsidR="00764845">
        <w:t xml:space="preserve">also found in the 1920 U.S. Census </w:t>
      </w:r>
      <w:r w:rsidR="00436090">
        <w:t>listed along with his wife Candalaria T.</w:t>
      </w:r>
      <w:r w:rsidR="00764845">
        <w:t xml:space="preserve"> and 5 children.</w:t>
      </w:r>
      <w:r w:rsidR="00436090">
        <w:t xml:space="preserve"> </w:t>
      </w:r>
      <w:r w:rsidR="00436090">
        <w:rPr>
          <w:rStyle w:val="FootnoteReference"/>
        </w:rPr>
        <w:footnoteReference w:id="40"/>
      </w:r>
      <w:r w:rsidR="00764845">
        <w:t xml:space="preserve"> </w:t>
      </w:r>
      <w:r w:rsidR="00436090">
        <w:t xml:space="preserve"> </w:t>
      </w:r>
      <w:r>
        <w:t xml:space="preserve">This </w:t>
      </w:r>
      <w:r w:rsidR="005B4DF5">
        <w:t xml:space="preserve">finding </w:t>
      </w:r>
      <w:r>
        <w:t xml:space="preserve">establishes a </w:t>
      </w:r>
      <w:r w:rsidR="00943234">
        <w:t xml:space="preserve">close </w:t>
      </w:r>
      <w:r>
        <w:t>relationship between the de la Torre Acosta and the de la Cruz families.</w:t>
      </w:r>
    </w:p>
    <w:p w14:paraId="6CE6810F" w14:textId="77777777" w:rsidR="00764845" w:rsidRDefault="00764845" w:rsidP="00A071FC"/>
    <w:p w14:paraId="7F30AF52" w14:textId="4F197AD9" w:rsidR="00943234" w:rsidRDefault="00764845" w:rsidP="00A071FC">
      <w:r>
        <w:t xml:space="preserve">Tomas also was found in the 1920 </w:t>
      </w:r>
      <w:r w:rsidR="005B4DF5">
        <w:t xml:space="preserve">Church census and the </w:t>
      </w:r>
      <w:r>
        <w:t>U.S. census.</w:t>
      </w:r>
      <w:r>
        <w:rPr>
          <w:rStyle w:val="FootnoteReference"/>
        </w:rPr>
        <w:footnoteReference w:id="41"/>
      </w:r>
      <w:r>
        <w:t xml:space="preserve">  </w:t>
      </w:r>
      <w:r w:rsidR="005B4DF5">
        <w:t>In the U.S. census h</w:t>
      </w:r>
      <w:r>
        <w:t>e is listed alongside his wife</w:t>
      </w:r>
      <w:r w:rsidR="00686170">
        <w:t>, Ana Leon Guerrero,</w:t>
      </w:r>
      <w:r>
        <w:t xml:space="preserve"> who was also recorded </w:t>
      </w:r>
      <w:r w:rsidR="00686170">
        <w:t>with him in the 1920 Church census. The couple ha</w:t>
      </w:r>
      <w:r w:rsidR="00410A74">
        <w:t>d</w:t>
      </w:r>
      <w:r w:rsidR="00686170">
        <w:t xml:space="preserve"> 7 children. This is another indication</w:t>
      </w:r>
      <w:r w:rsidR="00B40F1E">
        <w:t xml:space="preserve"> of allied families as Apolonia’</w:t>
      </w:r>
      <w:r w:rsidR="00686170">
        <w:t>s daughter</w:t>
      </w:r>
      <w:r w:rsidR="00B40F1E">
        <w:t>,</w:t>
      </w:r>
      <w:r w:rsidR="00686170">
        <w:t xml:space="preserve"> Vicenta, would also marry into the Leon Guerrero family.</w:t>
      </w:r>
    </w:p>
    <w:p w14:paraId="14B5E1D0" w14:textId="77777777" w:rsidR="00943234" w:rsidRDefault="00943234" w:rsidP="00A071FC"/>
    <w:p w14:paraId="421AD537" w14:textId="27A1EBCA" w:rsidR="002E65FF" w:rsidRDefault="002E65FF" w:rsidP="00A071FC">
      <w:r>
        <w:t xml:space="preserve">Ana </w:t>
      </w:r>
      <w:r w:rsidR="00943234">
        <w:t xml:space="preserve">de la Cruz Ada </w:t>
      </w:r>
      <w:r>
        <w:t>was found in the 1920 church c</w:t>
      </w:r>
      <w:r w:rsidR="00B40F1E">
        <w:t xml:space="preserve">ensus and was a good candidate to be </w:t>
      </w:r>
      <w:r>
        <w:t xml:space="preserve">Apolonia’s sister. </w:t>
      </w:r>
      <w:r w:rsidR="00B15CD1">
        <w:rPr>
          <w:rStyle w:val="FootnoteReference"/>
        </w:rPr>
        <w:footnoteReference w:id="42"/>
      </w:r>
      <w:r w:rsidR="00B15CD1">
        <w:t xml:space="preserve"> </w:t>
      </w:r>
      <w:r w:rsidR="00A071FC">
        <w:t xml:space="preserve"> </w:t>
      </w:r>
      <w:r w:rsidR="00943234">
        <w:t xml:space="preserve">She is listed along with Ignacio Cruz Manibusan and five children. </w:t>
      </w:r>
      <w:r>
        <w:t>Unfortunately her age was not given. According to the census Ana’s eldest child was born in 1908. The mean age for women to marry in Guam at the time was 21.5 years old.</w:t>
      </w:r>
      <w:r>
        <w:rPr>
          <w:rStyle w:val="FootnoteReference"/>
        </w:rPr>
        <w:footnoteReference w:id="43"/>
      </w:r>
      <w:r>
        <w:t xml:space="preserve"> </w:t>
      </w:r>
      <w:r w:rsidR="00B15CD1">
        <w:t xml:space="preserve"> </w:t>
      </w:r>
      <w:r>
        <w:t xml:space="preserve">If she married at 22, it is possible that she gave birth to her first child in 1908. Fabian de la Cruz also had a daughter named Ana. She was 7 years older than Apolonia’s sister, Ana. </w:t>
      </w:r>
      <w:r w:rsidR="00B15CD1">
        <w:t xml:space="preserve">This means that both were of childbearing age in 1908. </w:t>
      </w:r>
      <w:r>
        <w:t>This makes it difficult to determine which Ana is mentioned in the census.</w:t>
      </w:r>
    </w:p>
    <w:p w14:paraId="1A726A36" w14:textId="77777777" w:rsidR="002E65FF" w:rsidRDefault="002E65FF" w:rsidP="002E65FF">
      <w:pPr>
        <w:spacing w:line="360" w:lineRule="auto"/>
      </w:pPr>
    </w:p>
    <w:p w14:paraId="32615B2E" w14:textId="37B70CA5" w:rsidR="002E65FF" w:rsidRDefault="002E65FF" w:rsidP="006536BC">
      <w:r>
        <w:t>Because</w:t>
      </w:r>
      <w:r w:rsidR="00686170">
        <w:t xml:space="preserve"> Apolonia</w:t>
      </w:r>
      <w:r w:rsidR="004C419E">
        <w:t>’s siblings</w:t>
      </w:r>
      <w:r w:rsidR="00686170">
        <w:t xml:space="preserve"> </w:t>
      </w:r>
      <w:r w:rsidR="008728CD">
        <w:t xml:space="preserve">appeared to have </w:t>
      </w:r>
      <w:r w:rsidR="00686170">
        <w:t>carried the Cruz Ada</w:t>
      </w:r>
      <w:r w:rsidR="00B40F1E">
        <w:t>/Ada Cruz</w:t>
      </w:r>
      <w:r w:rsidR="00686170">
        <w:t xml:space="preserve"> name, and because</w:t>
      </w:r>
      <w:r>
        <w:t xml:space="preserve"> there were only two families in the historical documentation with de la Cruz or Cruz as the paternal line and Ada as the maternal line, it is evident that Francisco and an unamed “Ada” parented Apolonia’s </w:t>
      </w:r>
      <w:r w:rsidR="002815E1">
        <w:t xml:space="preserve">younger </w:t>
      </w:r>
      <w:r>
        <w:t>siblings.  It is possible that Fabian de la Cruz and Francisco were brothers and married Juliana and her unnamed sister. Due to an absence of records for the t</w:t>
      </w:r>
      <w:r w:rsidR="00686170">
        <w:t>ime period we may never know if this is the case</w:t>
      </w:r>
      <w:r>
        <w:t xml:space="preserve">. Church records would normally be a good source for this type of information but those records were lost in the destruction of the </w:t>
      </w:r>
      <w:r w:rsidR="00D606D1">
        <w:t>Agaña</w:t>
      </w:r>
      <w:r>
        <w:t xml:space="preserve"> Cathedral during WWII.</w:t>
      </w:r>
    </w:p>
    <w:p w14:paraId="5BF3CB13" w14:textId="77777777" w:rsidR="002E65FF" w:rsidRDefault="002E65FF" w:rsidP="006536BC"/>
    <w:p w14:paraId="5F080082" w14:textId="77777777" w:rsidR="00973A96" w:rsidRDefault="00973A96" w:rsidP="00973A96">
      <w:pPr>
        <w:pStyle w:val="Heading1"/>
      </w:pPr>
      <w:r>
        <w:t>The Ada Question</w:t>
      </w:r>
    </w:p>
    <w:p w14:paraId="66B3E1F6" w14:textId="77777777" w:rsidR="00EB5FA6" w:rsidRDefault="002E65FF" w:rsidP="006536BC">
      <w:r>
        <w:t xml:space="preserve">The question remains, why did most recordings of Apolonia list only Ada? If her elder brother Vicente went by the surname Ada we could conjecture that Francisco had not married her mother before she was born. But </w:t>
      </w:r>
      <w:r w:rsidR="004C419E">
        <w:t>we cannot confirm this since there was no age information for the Vicente de la Cruz y Ada that was f</w:t>
      </w:r>
      <w:r w:rsidR="002815E1">
        <w:t xml:space="preserve">ound in the 1920 Church census and we have not found a Vicente Ada of the correct age in the records. </w:t>
      </w:r>
      <w:r>
        <w:t xml:space="preserve">All </w:t>
      </w:r>
      <w:r w:rsidR="002815E1">
        <w:t xml:space="preserve">the rest </w:t>
      </w:r>
      <w:r>
        <w:t xml:space="preserve">of her siblings appeared to have carried the Cruz Ada surnames.  It could </w:t>
      </w:r>
      <w:r w:rsidR="002815E1">
        <w:t xml:space="preserve">also </w:t>
      </w:r>
      <w:r>
        <w:t xml:space="preserve">be possible that Francisco was not actually her father. </w:t>
      </w:r>
      <w:r w:rsidR="00973A96">
        <w:t xml:space="preserve">The question regarding the name, Apolonia Reyes Ada, in her daughters death announcements is still unsolved. </w:t>
      </w:r>
      <w:r>
        <w:t xml:space="preserve">Or perhaps it was simply a recording error. The records for Apolonia start in 1897, only a year before the United States Navy took over the administration of the island.  It was a time of change that is reflected in the confusing naming patterns of the island. Because of this, today there are </w:t>
      </w:r>
    </w:p>
    <w:p w14:paraId="78721F3E" w14:textId="49E53108" w:rsidR="00EB5FA6" w:rsidRDefault="002E65FF" w:rsidP="006536BC">
      <w:r>
        <w:t>sibling</w:t>
      </w:r>
      <w:r w:rsidR="006536BC">
        <w:t>s in one family that</w:t>
      </w:r>
      <w:r w:rsidR="00F66BD3">
        <w:t xml:space="preserve"> each</w:t>
      </w:r>
      <w:r w:rsidR="006536BC">
        <w:t xml:space="preserve"> spell </w:t>
      </w:r>
      <w:r>
        <w:t>their name differently.</w:t>
      </w:r>
      <w:r>
        <w:rPr>
          <w:rStyle w:val="FootnoteReference"/>
        </w:rPr>
        <w:footnoteReference w:id="44"/>
      </w:r>
      <w:r w:rsidR="00EB5FA6">
        <w:t xml:space="preserve"> </w:t>
      </w:r>
    </w:p>
    <w:p w14:paraId="6D216330" w14:textId="77777777" w:rsidR="002E65FF" w:rsidRDefault="002E65FF" w:rsidP="006536BC"/>
    <w:p w14:paraId="1F7716B6" w14:textId="668B92F1" w:rsidR="002E65FF" w:rsidRDefault="002E65FF" w:rsidP="006536BC">
      <w:r>
        <w:t>The first source that was found for Apolonia is the 1897 Spanish census. It is not uniform in the recording of names.  In most cases the children’s names are listed below the parents and it is assumed that they follow the Spanish naming pattern. In most cases this has proven to be correct. In some cases the surname is actually indicated, especially if only one parent is in the household.  There doesn’t appear to be a uniform reason for this other than the desire of the recorder. For the villages in Southern Guam, the names are written using the copulative conjunction “y,” while in Northern Guam the maternal su</w:t>
      </w:r>
      <w:r w:rsidR="006536BC">
        <w:t xml:space="preserve">rname is not indicated at all. </w:t>
      </w:r>
    </w:p>
    <w:p w14:paraId="13911E3D" w14:textId="77777777" w:rsidR="006536BC" w:rsidRDefault="006536BC" w:rsidP="006536BC"/>
    <w:p w14:paraId="54CD3D48" w14:textId="7693D2A3" w:rsidR="00EB4823" w:rsidRDefault="00B40F1E" w:rsidP="00686170">
      <w:r>
        <w:t>Because of these irregularities and u</w:t>
      </w:r>
      <w:r w:rsidR="002E65FF">
        <w:t>nless more documents become available, we may never know the true origins of Apolonia.</w:t>
      </w:r>
      <w:r w:rsidR="006536BC">
        <w:t xml:space="preserve"> But based on </w:t>
      </w:r>
      <w:r w:rsidR="00686170">
        <w:t xml:space="preserve">the following </w:t>
      </w:r>
      <w:r w:rsidR="006536BC">
        <w:t>evidence, we can reasonably assume that</w:t>
      </w:r>
      <w:r w:rsidR="00D16B54">
        <w:t xml:space="preserve"> her</w:t>
      </w:r>
      <w:r w:rsidR="006536BC">
        <w:t xml:space="preserve"> mother was an Ada. </w:t>
      </w:r>
      <w:r w:rsidR="002815E1">
        <w:t xml:space="preserve">There is </w:t>
      </w:r>
      <w:r>
        <w:t xml:space="preserve">also </w:t>
      </w:r>
      <w:r w:rsidR="002815E1">
        <w:t xml:space="preserve">compelling evidence to </w:t>
      </w:r>
      <w:r w:rsidR="00D16B54">
        <w:t xml:space="preserve">suggest that Francisco de la Cruz is her father and not Fabian de la Cruz. </w:t>
      </w:r>
    </w:p>
    <w:p w14:paraId="3F2A9283" w14:textId="21C3403A" w:rsidR="0079186A" w:rsidRDefault="0079186A" w:rsidP="0079186A">
      <w:pPr>
        <w:pStyle w:val="Heading1"/>
      </w:pPr>
      <w:r>
        <w:t>Summary of Evidence</w:t>
      </w:r>
    </w:p>
    <w:p w14:paraId="2E2B1DEF" w14:textId="7C5D86E7" w:rsidR="00EB5FA6" w:rsidRDefault="00474DD5" w:rsidP="00686170">
      <w:r>
        <w:t xml:space="preserve">Table 3: </w:t>
      </w:r>
      <w:r w:rsidR="00EB5FA6">
        <w:t>Summary of Evidence to support each possible name</w:t>
      </w:r>
    </w:p>
    <w:tbl>
      <w:tblPr>
        <w:tblStyle w:val="TableGrid"/>
        <w:tblW w:w="5000" w:type="pct"/>
        <w:tblLook w:val="04A0" w:firstRow="1" w:lastRow="0" w:firstColumn="1" w:lastColumn="0" w:noHBand="0" w:noVBand="1"/>
      </w:tblPr>
      <w:tblGrid>
        <w:gridCol w:w="2394"/>
        <w:gridCol w:w="2394"/>
        <w:gridCol w:w="2394"/>
        <w:gridCol w:w="2394"/>
      </w:tblGrid>
      <w:tr w:rsidR="00EB5FA6" w14:paraId="3012F057" w14:textId="77777777" w:rsidTr="00EB5FA6">
        <w:tc>
          <w:tcPr>
            <w:tcW w:w="1250" w:type="pct"/>
          </w:tcPr>
          <w:p w14:paraId="1A92E4FA" w14:textId="77777777" w:rsidR="00EB5FA6" w:rsidRPr="00474DD5" w:rsidRDefault="00EB5FA6" w:rsidP="00686170">
            <w:pPr>
              <w:rPr>
                <w:sz w:val="18"/>
                <w:szCs w:val="18"/>
              </w:rPr>
            </w:pPr>
          </w:p>
        </w:tc>
        <w:tc>
          <w:tcPr>
            <w:tcW w:w="1250" w:type="pct"/>
          </w:tcPr>
          <w:p w14:paraId="10671AD9" w14:textId="0833BCD1" w:rsidR="00EB5FA6" w:rsidRPr="00474DD5" w:rsidRDefault="00EB5FA6" w:rsidP="00EB5FA6">
            <w:pPr>
              <w:jc w:val="center"/>
              <w:rPr>
                <w:b/>
                <w:sz w:val="18"/>
                <w:szCs w:val="18"/>
              </w:rPr>
            </w:pPr>
            <w:r w:rsidRPr="00474DD5">
              <w:rPr>
                <w:b/>
                <w:sz w:val="18"/>
                <w:szCs w:val="18"/>
              </w:rPr>
              <w:t>Apolonia Ada</w:t>
            </w:r>
          </w:p>
        </w:tc>
        <w:tc>
          <w:tcPr>
            <w:tcW w:w="1250" w:type="pct"/>
          </w:tcPr>
          <w:p w14:paraId="5E7DAA02" w14:textId="43DF5EE4" w:rsidR="00EB5FA6" w:rsidRPr="00474DD5" w:rsidRDefault="00EB5FA6" w:rsidP="00EB5FA6">
            <w:pPr>
              <w:jc w:val="center"/>
              <w:rPr>
                <w:b/>
                <w:sz w:val="18"/>
                <w:szCs w:val="18"/>
              </w:rPr>
            </w:pPr>
            <w:r w:rsidRPr="00474DD5">
              <w:rPr>
                <w:b/>
                <w:sz w:val="18"/>
                <w:szCs w:val="18"/>
              </w:rPr>
              <w:t>Apolonia de la Cruz</w:t>
            </w:r>
          </w:p>
        </w:tc>
        <w:tc>
          <w:tcPr>
            <w:tcW w:w="1250" w:type="pct"/>
          </w:tcPr>
          <w:p w14:paraId="15EFEAE4" w14:textId="6B4816CF" w:rsidR="00EB5FA6" w:rsidRPr="00474DD5" w:rsidRDefault="00EB5FA6" w:rsidP="00EB5FA6">
            <w:pPr>
              <w:jc w:val="center"/>
              <w:rPr>
                <w:b/>
                <w:sz w:val="18"/>
                <w:szCs w:val="18"/>
              </w:rPr>
            </w:pPr>
            <w:r w:rsidRPr="00474DD5">
              <w:rPr>
                <w:b/>
                <w:sz w:val="18"/>
                <w:szCs w:val="18"/>
              </w:rPr>
              <w:t>Apolonia Reyes</w:t>
            </w:r>
          </w:p>
        </w:tc>
      </w:tr>
      <w:tr w:rsidR="00EB5FA6" w14:paraId="040ED333" w14:textId="77777777" w:rsidTr="00EB5FA6">
        <w:tc>
          <w:tcPr>
            <w:tcW w:w="1250" w:type="pct"/>
          </w:tcPr>
          <w:p w14:paraId="619B0655" w14:textId="479FF610" w:rsidR="00EB5FA6" w:rsidRPr="00474DD5" w:rsidRDefault="00EB5FA6" w:rsidP="00686170">
            <w:pPr>
              <w:rPr>
                <w:b/>
                <w:sz w:val="18"/>
                <w:szCs w:val="18"/>
              </w:rPr>
            </w:pPr>
            <w:r w:rsidRPr="00474DD5">
              <w:rPr>
                <w:b/>
                <w:sz w:val="18"/>
                <w:szCs w:val="18"/>
              </w:rPr>
              <w:t>Direct Evidence</w:t>
            </w:r>
          </w:p>
        </w:tc>
        <w:tc>
          <w:tcPr>
            <w:tcW w:w="1250" w:type="pct"/>
          </w:tcPr>
          <w:p w14:paraId="134EC4B9" w14:textId="40888431" w:rsidR="00EB5FA6" w:rsidRPr="00474DD5" w:rsidRDefault="00EB5FA6" w:rsidP="00686170">
            <w:pPr>
              <w:rPr>
                <w:sz w:val="18"/>
                <w:szCs w:val="18"/>
              </w:rPr>
            </w:pPr>
            <w:r w:rsidRPr="00474DD5">
              <w:rPr>
                <w:sz w:val="18"/>
                <w:szCs w:val="18"/>
              </w:rPr>
              <w:t>1920 Church Census</w:t>
            </w:r>
            <w:r w:rsidR="00474DD5">
              <w:rPr>
                <w:rStyle w:val="FootnoteReference"/>
                <w:sz w:val="18"/>
                <w:szCs w:val="18"/>
              </w:rPr>
              <w:footnoteReference w:id="45"/>
            </w:r>
          </w:p>
        </w:tc>
        <w:tc>
          <w:tcPr>
            <w:tcW w:w="1250" w:type="pct"/>
          </w:tcPr>
          <w:p w14:paraId="4FDD9884" w14:textId="77777777" w:rsidR="00EB5FA6" w:rsidRPr="00474DD5" w:rsidRDefault="00EB5FA6" w:rsidP="00686170">
            <w:pPr>
              <w:rPr>
                <w:sz w:val="18"/>
                <w:szCs w:val="18"/>
              </w:rPr>
            </w:pPr>
          </w:p>
        </w:tc>
        <w:tc>
          <w:tcPr>
            <w:tcW w:w="1250" w:type="pct"/>
          </w:tcPr>
          <w:p w14:paraId="0330D959" w14:textId="01D49B06" w:rsidR="00EB5FA6" w:rsidRPr="00474DD5" w:rsidRDefault="00474DD5" w:rsidP="00686170">
            <w:pPr>
              <w:rPr>
                <w:sz w:val="18"/>
                <w:szCs w:val="18"/>
              </w:rPr>
            </w:pPr>
            <w:r w:rsidRPr="00474DD5">
              <w:rPr>
                <w:sz w:val="18"/>
                <w:szCs w:val="18"/>
              </w:rPr>
              <w:t>Death Notices of her daughters</w:t>
            </w:r>
          </w:p>
        </w:tc>
      </w:tr>
      <w:tr w:rsidR="00EB5FA6" w14:paraId="2F480FAA" w14:textId="77777777" w:rsidTr="00EB5FA6">
        <w:tc>
          <w:tcPr>
            <w:tcW w:w="1250" w:type="pct"/>
          </w:tcPr>
          <w:p w14:paraId="47C8F0EB" w14:textId="5EAFAF2F" w:rsidR="00EB5FA6" w:rsidRPr="00474DD5" w:rsidRDefault="00EB5FA6" w:rsidP="00686170">
            <w:pPr>
              <w:rPr>
                <w:b/>
                <w:sz w:val="18"/>
                <w:szCs w:val="18"/>
              </w:rPr>
            </w:pPr>
            <w:r w:rsidRPr="00474DD5">
              <w:rPr>
                <w:b/>
                <w:sz w:val="18"/>
                <w:szCs w:val="18"/>
              </w:rPr>
              <w:t>Indirect Evidence</w:t>
            </w:r>
          </w:p>
        </w:tc>
        <w:tc>
          <w:tcPr>
            <w:tcW w:w="1250" w:type="pct"/>
          </w:tcPr>
          <w:p w14:paraId="2B0D5902" w14:textId="6D404338" w:rsidR="00474DD5" w:rsidRDefault="00474DD5" w:rsidP="00686170">
            <w:pPr>
              <w:rPr>
                <w:sz w:val="18"/>
                <w:szCs w:val="18"/>
              </w:rPr>
            </w:pPr>
            <w:r>
              <w:rPr>
                <w:sz w:val="18"/>
                <w:szCs w:val="18"/>
              </w:rPr>
              <w:t>“A” is her middle initial in:</w:t>
            </w:r>
          </w:p>
          <w:p w14:paraId="55871162" w14:textId="1F519545" w:rsidR="00EB5FA6" w:rsidRPr="00474DD5" w:rsidRDefault="00EB5FA6" w:rsidP="00686170">
            <w:pPr>
              <w:rPr>
                <w:sz w:val="18"/>
                <w:szCs w:val="18"/>
              </w:rPr>
            </w:pPr>
            <w:r w:rsidRPr="00474DD5">
              <w:rPr>
                <w:sz w:val="18"/>
                <w:szCs w:val="18"/>
              </w:rPr>
              <w:t>1920 U.S. Census</w:t>
            </w:r>
            <w:r w:rsidR="00474DD5">
              <w:rPr>
                <w:rStyle w:val="FootnoteReference"/>
                <w:sz w:val="18"/>
                <w:szCs w:val="18"/>
              </w:rPr>
              <w:footnoteReference w:id="46"/>
            </w:r>
          </w:p>
          <w:p w14:paraId="39B2B4B8" w14:textId="54474473" w:rsidR="00EB5FA6" w:rsidRPr="00474DD5" w:rsidRDefault="00EB5FA6" w:rsidP="00686170">
            <w:pPr>
              <w:rPr>
                <w:sz w:val="18"/>
                <w:szCs w:val="18"/>
              </w:rPr>
            </w:pPr>
            <w:r w:rsidRPr="00474DD5">
              <w:rPr>
                <w:sz w:val="18"/>
                <w:szCs w:val="18"/>
              </w:rPr>
              <w:t>1930 U.S. Census</w:t>
            </w:r>
            <w:r w:rsidR="00FA4EED">
              <w:rPr>
                <w:rStyle w:val="FootnoteReference"/>
                <w:sz w:val="18"/>
                <w:szCs w:val="18"/>
              </w:rPr>
              <w:footnoteReference w:id="47"/>
            </w:r>
          </w:p>
          <w:p w14:paraId="61973D31" w14:textId="5BB46A0D" w:rsidR="00EB5FA6" w:rsidRPr="00474DD5" w:rsidRDefault="00EB5FA6" w:rsidP="00686170">
            <w:pPr>
              <w:rPr>
                <w:sz w:val="18"/>
                <w:szCs w:val="18"/>
              </w:rPr>
            </w:pPr>
            <w:r w:rsidRPr="00474DD5">
              <w:rPr>
                <w:sz w:val="18"/>
                <w:szCs w:val="18"/>
              </w:rPr>
              <w:t>1940 U.S. Census</w:t>
            </w:r>
            <w:r w:rsidR="00FA4EED">
              <w:rPr>
                <w:rStyle w:val="FootnoteReference"/>
                <w:sz w:val="18"/>
                <w:szCs w:val="18"/>
              </w:rPr>
              <w:footnoteReference w:id="48"/>
            </w:r>
          </w:p>
          <w:p w14:paraId="224D51CA" w14:textId="33556245" w:rsidR="00EB5FA6" w:rsidRPr="00474DD5" w:rsidRDefault="00EB5FA6" w:rsidP="00EB5FA6">
            <w:pPr>
              <w:rPr>
                <w:sz w:val="18"/>
                <w:szCs w:val="18"/>
              </w:rPr>
            </w:pPr>
            <w:r w:rsidRPr="00474DD5">
              <w:rPr>
                <w:sz w:val="18"/>
                <w:szCs w:val="18"/>
              </w:rPr>
              <w:t>Death Notices</w:t>
            </w:r>
            <w:r w:rsidR="00474DD5" w:rsidRPr="00474DD5">
              <w:rPr>
                <w:sz w:val="18"/>
                <w:szCs w:val="18"/>
              </w:rPr>
              <w:t xml:space="preserve"> of daughters</w:t>
            </w:r>
            <w:r w:rsidR="00FA4EED">
              <w:rPr>
                <w:sz w:val="18"/>
                <w:szCs w:val="18"/>
              </w:rPr>
              <w:t xml:space="preserve"> has</w:t>
            </w:r>
            <w:r w:rsidR="00474DD5">
              <w:rPr>
                <w:sz w:val="18"/>
                <w:szCs w:val="18"/>
              </w:rPr>
              <w:t xml:space="preserve"> </w:t>
            </w:r>
            <w:r w:rsidR="00FA4EED">
              <w:rPr>
                <w:sz w:val="18"/>
                <w:szCs w:val="18"/>
              </w:rPr>
              <w:t xml:space="preserve">“Apolonia Reyes </w:t>
            </w:r>
            <w:r w:rsidR="00474DD5" w:rsidRPr="00FA4EED">
              <w:rPr>
                <w:sz w:val="18"/>
                <w:szCs w:val="18"/>
                <w:u w:val="single"/>
              </w:rPr>
              <w:t>Ada</w:t>
            </w:r>
            <w:r w:rsidR="00FA4EED">
              <w:rPr>
                <w:sz w:val="18"/>
                <w:szCs w:val="18"/>
              </w:rPr>
              <w:t>”</w:t>
            </w:r>
            <w:r w:rsidR="00474DD5">
              <w:rPr>
                <w:sz w:val="18"/>
                <w:szCs w:val="18"/>
              </w:rPr>
              <w:t xml:space="preserve"> </w:t>
            </w:r>
            <w:r w:rsidR="00FA4EED">
              <w:rPr>
                <w:rStyle w:val="FootnoteReference"/>
                <w:sz w:val="18"/>
                <w:szCs w:val="18"/>
              </w:rPr>
              <w:footnoteReference w:id="49"/>
            </w:r>
          </w:p>
          <w:p w14:paraId="02CF4A59" w14:textId="528E53EB" w:rsidR="00EB5FA6" w:rsidRPr="00474DD5" w:rsidRDefault="00474DD5" w:rsidP="00EB5FA6">
            <w:pPr>
              <w:rPr>
                <w:sz w:val="18"/>
                <w:szCs w:val="18"/>
              </w:rPr>
            </w:pPr>
            <w:r w:rsidRPr="00474DD5">
              <w:rPr>
                <w:sz w:val="18"/>
                <w:szCs w:val="18"/>
              </w:rPr>
              <w:t>Naming Patterns: All her children carried the Ada de la Torre surname</w:t>
            </w:r>
            <w:r>
              <w:rPr>
                <w:sz w:val="18"/>
                <w:szCs w:val="18"/>
              </w:rPr>
              <w:t>.</w:t>
            </w:r>
          </w:p>
        </w:tc>
        <w:tc>
          <w:tcPr>
            <w:tcW w:w="1250" w:type="pct"/>
          </w:tcPr>
          <w:p w14:paraId="36C1CE99" w14:textId="6DA7B9F8" w:rsidR="00474DD5" w:rsidRPr="00474DD5" w:rsidRDefault="00474DD5" w:rsidP="00686170">
            <w:pPr>
              <w:rPr>
                <w:sz w:val="18"/>
                <w:szCs w:val="18"/>
              </w:rPr>
            </w:pPr>
            <w:r w:rsidRPr="00474DD5">
              <w:rPr>
                <w:sz w:val="18"/>
                <w:szCs w:val="18"/>
              </w:rPr>
              <w:t>1897 Spanish Census lists her as the child of Francisco de la Cruz</w:t>
            </w:r>
            <w:r>
              <w:rPr>
                <w:sz w:val="18"/>
                <w:szCs w:val="18"/>
              </w:rPr>
              <w:t>.</w:t>
            </w:r>
            <w:r w:rsidR="000718B4">
              <w:rPr>
                <w:rStyle w:val="FootnoteReference"/>
                <w:sz w:val="18"/>
                <w:szCs w:val="18"/>
              </w:rPr>
              <w:footnoteReference w:id="50"/>
            </w:r>
          </w:p>
          <w:p w14:paraId="6563DA7F" w14:textId="441F84C5" w:rsidR="00474DD5" w:rsidRPr="00474DD5" w:rsidRDefault="00474DD5" w:rsidP="00686170">
            <w:pPr>
              <w:rPr>
                <w:sz w:val="18"/>
                <w:szCs w:val="18"/>
              </w:rPr>
            </w:pPr>
            <w:r w:rsidRPr="00474DD5">
              <w:rPr>
                <w:sz w:val="18"/>
                <w:szCs w:val="18"/>
              </w:rPr>
              <w:t>All of her younger siblings carried the Ada Cruz surname</w:t>
            </w:r>
          </w:p>
        </w:tc>
        <w:tc>
          <w:tcPr>
            <w:tcW w:w="1250" w:type="pct"/>
          </w:tcPr>
          <w:p w14:paraId="42C233BF" w14:textId="77777777" w:rsidR="00EB5FA6" w:rsidRPr="00474DD5" w:rsidRDefault="00EB5FA6" w:rsidP="00686170">
            <w:pPr>
              <w:rPr>
                <w:sz w:val="18"/>
                <w:szCs w:val="18"/>
              </w:rPr>
            </w:pPr>
          </w:p>
        </w:tc>
      </w:tr>
      <w:tr w:rsidR="00EB5FA6" w14:paraId="152B0352" w14:textId="77777777" w:rsidTr="00EB5FA6">
        <w:tc>
          <w:tcPr>
            <w:tcW w:w="1250" w:type="pct"/>
          </w:tcPr>
          <w:p w14:paraId="7A8DA819" w14:textId="07F0AA4C" w:rsidR="00EB5FA6" w:rsidRPr="00474DD5" w:rsidRDefault="00EB5FA6" w:rsidP="00686170">
            <w:pPr>
              <w:rPr>
                <w:b/>
                <w:sz w:val="18"/>
                <w:szCs w:val="18"/>
              </w:rPr>
            </w:pPr>
            <w:r w:rsidRPr="00474DD5">
              <w:rPr>
                <w:b/>
                <w:sz w:val="18"/>
                <w:szCs w:val="18"/>
              </w:rPr>
              <w:t>Negative Evidence</w:t>
            </w:r>
          </w:p>
        </w:tc>
        <w:tc>
          <w:tcPr>
            <w:tcW w:w="1250" w:type="pct"/>
          </w:tcPr>
          <w:p w14:paraId="2776C1E4" w14:textId="77777777" w:rsidR="00EB5FA6" w:rsidRPr="00474DD5" w:rsidRDefault="00EB5FA6" w:rsidP="00686170">
            <w:pPr>
              <w:rPr>
                <w:sz w:val="18"/>
                <w:szCs w:val="18"/>
              </w:rPr>
            </w:pPr>
          </w:p>
        </w:tc>
        <w:tc>
          <w:tcPr>
            <w:tcW w:w="1250" w:type="pct"/>
          </w:tcPr>
          <w:p w14:paraId="15671A93" w14:textId="77777777" w:rsidR="00474DD5" w:rsidRDefault="00474DD5" w:rsidP="00474DD5">
            <w:pPr>
              <w:rPr>
                <w:sz w:val="18"/>
                <w:szCs w:val="18"/>
              </w:rPr>
            </w:pPr>
            <w:r>
              <w:rPr>
                <w:sz w:val="18"/>
                <w:szCs w:val="18"/>
              </w:rPr>
              <w:t>“A” is her middle initial in:</w:t>
            </w:r>
          </w:p>
          <w:p w14:paraId="75457F78" w14:textId="77777777" w:rsidR="00474DD5" w:rsidRPr="00474DD5" w:rsidRDefault="00474DD5" w:rsidP="00474DD5">
            <w:pPr>
              <w:rPr>
                <w:sz w:val="18"/>
                <w:szCs w:val="18"/>
              </w:rPr>
            </w:pPr>
            <w:r w:rsidRPr="00474DD5">
              <w:rPr>
                <w:sz w:val="18"/>
                <w:szCs w:val="18"/>
              </w:rPr>
              <w:t>1920 U.S. Census</w:t>
            </w:r>
          </w:p>
          <w:p w14:paraId="06381150" w14:textId="77777777" w:rsidR="00474DD5" w:rsidRPr="00474DD5" w:rsidRDefault="00474DD5" w:rsidP="00474DD5">
            <w:pPr>
              <w:rPr>
                <w:sz w:val="18"/>
                <w:szCs w:val="18"/>
              </w:rPr>
            </w:pPr>
            <w:r w:rsidRPr="00474DD5">
              <w:rPr>
                <w:sz w:val="18"/>
                <w:szCs w:val="18"/>
              </w:rPr>
              <w:t>1930 U.S. Census</w:t>
            </w:r>
          </w:p>
          <w:p w14:paraId="5C173AFA" w14:textId="5696552E" w:rsidR="00474DD5" w:rsidRPr="00474DD5" w:rsidRDefault="00474DD5" w:rsidP="00474DD5">
            <w:pPr>
              <w:rPr>
                <w:sz w:val="18"/>
                <w:szCs w:val="18"/>
              </w:rPr>
            </w:pPr>
            <w:r w:rsidRPr="00474DD5">
              <w:rPr>
                <w:sz w:val="18"/>
                <w:szCs w:val="18"/>
              </w:rPr>
              <w:t>1940 U.S. Census</w:t>
            </w:r>
          </w:p>
          <w:p w14:paraId="476ED455" w14:textId="604EA9BD" w:rsidR="00474DD5" w:rsidRPr="00474DD5" w:rsidRDefault="00474DD5" w:rsidP="00474DD5">
            <w:pPr>
              <w:rPr>
                <w:sz w:val="18"/>
                <w:szCs w:val="18"/>
              </w:rPr>
            </w:pPr>
            <w:r w:rsidRPr="00474DD5">
              <w:rPr>
                <w:sz w:val="18"/>
                <w:szCs w:val="18"/>
              </w:rPr>
              <w:t>Death Notices of daughters</w:t>
            </w:r>
          </w:p>
          <w:p w14:paraId="11F91695" w14:textId="741AE923" w:rsidR="00474DD5" w:rsidRPr="00474DD5" w:rsidRDefault="00474DD5" w:rsidP="00474DD5">
            <w:pPr>
              <w:rPr>
                <w:sz w:val="18"/>
                <w:szCs w:val="18"/>
              </w:rPr>
            </w:pPr>
            <w:r w:rsidRPr="00474DD5">
              <w:rPr>
                <w:sz w:val="18"/>
                <w:szCs w:val="18"/>
              </w:rPr>
              <w:t>Names of her children</w:t>
            </w:r>
          </w:p>
        </w:tc>
        <w:tc>
          <w:tcPr>
            <w:tcW w:w="1250" w:type="pct"/>
          </w:tcPr>
          <w:p w14:paraId="1BE401F0" w14:textId="544BD5FF" w:rsidR="00EB5FA6" w:rsidRPr="00474DD5" w:rsidRDefault="00474DD5" w:rsidP="00686170">
            <w:pPr>
              <w:rPr>
                <w:sz w:val="18"/>
                <w:szCs w:val="18"/>
              </w:rPr>
            </w:pPr>
            <w:r w:rsidRPr="00474DD5">
              <w:rPr>
                <w:sz w:val="18"/>
                <w:szCs w:val="18"/>
              </w:rPr>
              <w:t>Not supported by her living descendants</w:t>
            </w:r>
          </w:p>
        </w:tc>
      </w:tr>
    </w:tbl>
    <w:p w14:paraId="1DF2DF2E" w14:textId="77777777" w:rsidR="00047061" w:rsidRDefault="00047061" w:rsidP="00686170"/>
    <w:p w14:paraId="4CC880A0" w14:textId="1D17F928" w:rsidR="00EB5FA6" w:rsidRDefault="0079186A" w:rsidP="00686170">
      <w:r w:rsidRPr="0079186A">
        <w:t>Table 4: Summary of Evidence to support each candidate for Apolonia’s father</w:t>
      </w:r>
    </w:p>
    <w:tbl>
      <w:tblPr>
        <w:tblStyle w:val="TableGrid"/>
        <w:tblW w:w="0" w:type="auto"/>
        <w:tblLook w:val="04A0" w:firstRow="1" w:lastRow="0" w:firstColumn="1" w:lastColumn="0" w:noHBand="0" w:noVBand="1"/>
      </w:tblPr>
      <w:tblGrid>
        <w:gridCol w:w="1908"/>
        <w:gridCol w:w="2880"/>
        <w:gridCol w:w="2394"/>
        <w:gridCol w:w="2394"/>
      </w:tblGrid>
      <w:tr w:rsidR="0079186A" w14:paraId="1497F86A" w14:textId="77777777" w:rsidTr="0079186A">
        <w:tc>
          <w:tcPr>
            <w:tcW w:w="1908" w:type="dxa"/>
          </w:tcPr>
          <w:p w14:paraId="3A6F352B" w14:textId="77777777" w:rsidR="0079186A" w:rsidRPr="0079186A" w:rsidRDefault="0079186A" w:rsidP="00686170">
            <w:pPr>
              <w:rPr>
                <w:sz w:val="18"/>
                <w:szCs w:val="18"/>
              </w:rPr>
            </w:pPr>
          </w:p>
        </w:tc>
        <w:tc>
          <w:tcPr>
            <w:tcW w:w="2880" w:type="dxa"/>
          </w:tcPr>
          <w:p w14:paraId="57577442" w14:textId="7A03D2CA" w:rsidR="0079186A" w:rsidRPr="0079186A" w:rsidRDefault="0079186A" w:rsidP="00686170">
            <w:pPr>
              <w:rPr>
                <w:b/>
                <w:sz w:val="18"/>
                <w:szCs w:val="18"/>
              </w:rPr>
            </w:pPr>
            <w:r w:rsidRPr="0079186A">
              <w:rPr>
                <w:b/>
                <w:sz w:val="18"/>
                <w:szCs w:val="18"/>
              </w:rPr>
              <w:t>Francisco de la Cruz</w:t>
            </w:r>
          </w:p>
        </w:tc>
        <w:tc>
          <w:tcPr>
            <w:tcW w:w="2394" w:type="dxa"/>
          </w:tcPr>
          <w:p w14:paraId="5113E650" w14:textId="7FBA920E" w:rsidR="0079186A" w:rsidRPr="0079186A" w:rsidRDefault="0079186A" w:rsidP="00686170">
            <w:pPr>
              <w:rPr>
                <w:b/>
                <w:sz w:val="18"/>
                <w:szCs w:val="18"/>
              </w:rPr>
            </w:pPr>
            <w:r w:rsidRPr="0079186A">
              <w:rPr>
                <w:b/>
                <w:sz w:val="18"/>
                <w:szCs w:val="18"/>
              </w:rPr>
              <w:t>Fabian de la Cruz</w:t>
            </w:r>
          </w:p>
        </w:tc>
        <w:tc>
          <w:tcPr>
            <w:tcW w:w="2394" w:type="dxa"/>
          </w:tcPr>
          <w:p w14:paraId="037758D8" w14:textId="338231FA" w:rsidR="0079186A" w:rsidRPr="0079186A" w:rsidRDefault="0079186A" w:rsidP="00686170">
            <w:pPr>
              <w:rPr>
                <w:b/>
                <w:sz w:val="18"/>
                <w:szCs w:val="18"/>
              </w:rPr>
            </w:pPr>
            <w:r w:rsidRPr="0079186A">
              <w:rPr>
                <w:b/>
                <w:sz w:val="18"/>
                <w:szCs w:val="18"/>
              </w:rPr>
              <w:t>Unknown Reyes</w:t>
            </w:r>
          </w:p>
        </w:tc>
      </w:tr>
      <w:tr w:rsidR="0079186A" w14:paraId="1C6DB9F0" w14:textId="77777777" w:rsidTr="0079186A">
        <w:tc>
          <w:tcPr>
            <w:tcW w:w="1908" w:type="dxa"/>
          </w:tcPr>
          <w:p w14:paraId="2521B8DA" w14:textId="24C40649" w:rsidR="0079186A" w:rsidRPr="0079186A" w:rsidRDefault="0079186A" w:rsidP="00686170">
            <w:pPr>
              <w:rPr>
                <w:b/>
                <w:sz w:val="18"/>
                <w:szCs w:val="18"/>
              </w:rPr>
            </w:pPr>
            <w:r w:rsidRPr="0079186A">
              <w:rPr>
                <w:b/>
                <w:sz w:val="18"/>
                <w:szCs w:val="18"/>
              </w:rPr>
              <w:t>Direct Evidence</w:t>
            </w:r>
          </w:p>
        </w:tc>
        <w:tc>
          <w:tcPr>
            <w:tcW w:w="2880" w:type="dxa"/>
          </w:tcPr>
          <w:p w14:paraId="19BD3B78" w14:textId="205C52DE" w:rsidR="0079186A" w:rsidRPr="0079186A" w:rsidRDefault="0079186A" w:rsidP="00686170">
            <w:pPr>
              <w:rPr>
                <w:sz w:val="18"/>
                <w:szCs w:val="18"/>
              </w:rPr>
            </w:pPr>
            <w:r w:rsidRPr="0079186A">
              <w:rPr>
                <w:sz w:val="18"/>
                <w:szCs w:val="18"/>
              </w:rPr>
              <w:t>1897 Church census</w:t>
            </w:r>
            <w:r>
              <w:rPr>
                <w:rStyle w:val="FootnoteReference"/>
                <w:sz w:val="18"/>
                <w:szCs w:val="18"/>
              </w:rPr>
              <w:footnoteReference w:id="51"/>
            </w:r>
          </w:p>
        </w:tc>
        <w:tc>
          <w:tcPr>
            <w:tcW w:w="2394" w:type="dxa"/>
          </w:tcPr>
          <w:p w14:paraId="0B9F2DE2" w14:textId="77777777" w:rsidR="0079186A" w:rsidRPr="0079186A" w:rsidRDefault="0079186A" w:rsidP="00686170">
            <w:pPr>
              <w:rPr>
                <w:sz w:val="18"/>
                <w:szCs w:val="18"/>
              </w:rPr>
            </w:pPr>
          </w:p>
        </w:tc>
        <w:tc>
          <w:tcPr>
            <w:tcW w:w="2394" w:type="dxa"/>
          </w:tcPr>
          <w:p w14:paraId="74AFEEEC" w14:textId="3DFE663D" w:rsidR="0079186A" w:rsidRPr="0079186A" w:rsidRDefault="0079186A" w:rsidP="00686170">
            <w:pPr>
              <w:rPr>
                <w:sz w:val="18"/>
                <w:szCs w:val="18"/>
              </w:rPr>
            </w:pPr>
            <w:r>
              <w:rPr>
                <w:sz w:val="18"/>
                <w:szCs w:val="18"/>
              </w:rPr>
              <w:t>Death Notices</w:t>
            </w:r>
          </w:p>
        </w:tc>
        <w:bookmarkStart w:id="0" w:name="_GoBack"/>
        <w:bookmarkEnd w:id="0"/>
      </w:tr>
      <w:tr w:rsidR="0079186A" w14:paraId="3130B9A9" w14:textId="77777777" w:rsidTr="0079186A">
        <w:tc>
          <w:tcPr>
            <w:tcW w:w="1908" w:type="dxa"/>
          </w:tcPr>
          <w:p w14:paraId="3882FCBC" w14:textId="0F31D66B" w:rsidR="0079186A" w:rsidRPr="0079186A" w:rsidRDefault="0079186A" w:rsidP="00686170">
            <w:pPr>
              <w:rPr>
                <w:b/>
                <w:sz w:val="18"/>
                <w:szCs w:val="18"/>
              </w:rPr>
            </w:pPr>
            <w:r w:rsidRPr="0079186A">
              <w:rPr>
                <w:b/>
                <w:sz w:val="18"/>
                <w:szCs w:val="18"/>
              </w:rPr>
              <w:t>Indirect Evidence</w:t>
            </w:r>
          </w:p>
        </w:tc>
        <w:tc>
          <w:tcPr>
            <w:tcW w:w="2880" w:type="dxa"/>
          </w:tcPr>
          <w:p w14:paraId="41EFFBA7" w14:textId="77777777" w:rsidR="0079186A" w:rsidRPr="0079186A" w:rsidRDefault="0079186A" w:rsidP="0079186A">
            <w:pPr>
              <w:rPr>
                <w:sz w:val="18"/>
                <w:szCs w:val="18"/>
              </w:rPr>
            </w:pPr>
            <w:r w:rsidRPr="0079186A">
              <w:rPr>
                <w:sz w:val="18"/>
                <w:szCs w:val="18"/>
              </w:rPr>
              <w:t>Her younger siblings carried the Ada Cruz surname</w:t>
            </w:r>
          </w:p>
          <w:p w14:paraId="14269C41" w14:textId="77777777" w:rsidR="0079186A" w:rsidRPr="0079186A" w:rsidRDefault="0079186A" w:rsidP="00686170">
            <w:pPr>
              <w:rPr>
                <w:sz w:val="18"/>
                <w:szCs w:val="18"/>
              </w:rPr>
            </w:pPr>
          </w:p>
        </w:tc>
        <w:tc>
          <w:tcPr>
            <w:tcW w:w="2394" w:type="dxa"/>
          </w:tcPr>
          <w:p w14:paraId="1BF0F2CA" w14:textId="77777777" w:rsidR="0079186A" w:rsidRPr="0079186A" w:rsidRDefault="0079186A" w:rsidP="0079186A">
            <w:pPr>
              <w:rPr>
                <w:sz w:val="18"/>
                <w:szCs w:val="18"/>
              </w:rPr>
            </w:pPr>
            <w:r w:rsidRPr="0079186A">
              <w:rPr>
                <w:sz w:val="18"/>
                <w:szCs w:val="18"/>
              </w:rPr>
              <w:t>Her younger siblings carried the Ada Cruz surname</w:t>
            </w:r>
          </w:p>
          <w:p w14:paraId="284528EE" w14:textId="77777777" w:rsidR="0079186A" w:rsidRPr="0079186A" w:rsidRDefault="0079186A" w:rsidP="00686170">
            <w:pPr>
              <w:rPr>
                <w:sz w:val="18"/>
                <w:szCs w:val="18"/>
              </w:rPr>
            </w:pPr>
          </w:p>
        </w:tc>
        <w:tc>
          <w:tcPr>
            <w:tcW w:w="2394" w:type="dxa"/>
          </w:tcPr>
          <w:p w14:paraId="003FF899" w14:textId="77777777" w:rsidR="0079186A" w:rsidRPr="0079186A" w:rsidRDefault="0079186A" w:rsidP="00686170">
            <w:pPr>
              <w:rPr>
                <w:sz w:val="18"/>
                <w:szCs w:val="18"/>
              </w:rPr>
            </w:pPr>
          </w:p>
        </w:tc>
      </w:tr>
      <w:tr w:rsidR="0079186A" w14:paraId="02FE8A14" w14:textId="77777777" w:rsidTr="0079186A">
        <w:tc>
          <w:tcPr>
            <w:tcW w:w="1908" w:type="dxa"/>
          </w:tcPr>
          <w:p w14:paraId="354F4517" w14:textId="05FB8DAF" w:rsidR="0079186A" w:rsidRPr="0079186A" w:rsidRDefault="0079186A" w:rsidP="00686170">
            <w:pPr>
              <w:rPr>
                <w:b/>
                <w:sz w:val="18"/>
                <w:szCs w:val="18"/>
              </w:rPr>
            </w:pPr>
            <w:r w:rsidRPr="0079186A">
              <w:rPr>
                <w:b/>
                <w:sz w:val="18"/>
                <w:szCs w:val="18"/>
              </w:rPr>
              <w:t>Negative Evidence</w:t>
            </w:r>
          </w:p>
        </w:tc>
        <w:tc>
          <w:tcPr>
            <w:tcW w:w="2880" w:type="dxa"/>
          </w:tcPr>
          <w:p w14:paraId="3D1A4A2A" w14:textId="0275F903" w:rsidR="0079186A" w:rsidRPr="0079186A" w:rsidRDefault="0079186A" w:rsidP="00686170">
            <w:pPr>
              <w:rPr>
                <w:sz w:val="18"/>
                <w:szCs w:val="18"/>
              </w:rPr>
            </w:pPr>
            <w:r>
              <w:rPr>
                <w:sz w:val="18"/>
                <w:szCs w:val="18"/>
              </w:rPr>
              <w:t>Death Notices</w:t>
            </w:r>
            <w:r>
              <w:rPr>
                <w:rStyle w:val="FootnoteReference"/>
                <w:sz w:val="18"/>
                <w:szCs w:val="18"/>
              </w:rPr>
              <w:footnoteReference w:id="52"/>
            </w:r>
          </w:p>
        </w:tc>
        <w:tc>
          <w:tcPr>
            <w:tcW w:w="2394" w:type="dxa"/>
          </w:tcPr>
          <w:p w14:paraId="349BF9B0" w14:textId="059EF3DF" w:rsidR="0079186A" w:rsidRPr="0079186A" w:rsidRDefault="0079186A" w:rsidP="00686170">
            <w:pPr>
              <w:rPr>
                <w:sz w:val="18"/>
                <w:szCs w:val="18"/>
              </w:rPr>
            </w:pPr>
            <w:r>
              <w:rPr>
                <w:sz w:val="18"/>
                <w:szCs w:val="18"/>
              </w:rPr>
              <w:t>Absence of direct evidence</w:t>
            </w:r>
          </w:p>
        </w:tc>
        <w:tc>
          <w:tcPr>
            <w:tcW w:w="2394" w:type="dxa"/>
          </w:tcPr>
          <w:p w14:paraId="5EC692E7" w14:textId="63A4FCC9" w:rsidR="0079186A" w:rsidRPr="0079186A" w:rsidRDefault="0079186A" w:rsidP="00686170">
            <w:pPr>
              <w:rPr>
                <w:sz w:val="18"/>
                <w:szCs w:val="18"/>
              </w:rPr>
            </w:pPr>
            <w:r>
              <w:rPr>
                <w:sz w:val="18"/>
                <w:szCs w:val="18"/>
              </w:rPr>
              <w:t>Not supported by living descendants</w:t>
            </w:r>
          </w:p>
        </w:tc>
      </w:tr>
    </w:tbl>
    <w:p w14:paraId="5F1B2A57" w14:textId="77777777" w:rsidR="0079186A" w:rsidRPr="0079186A" w:rsidRDefault="0079186A" w:rsidP="00686170"/>
    <w:p w14:paraId="0968B737" w14:textId="4561E9B3" w:rsidR="00047061" w:rsidRDefault="00047061" w:rsidP="00047061">
      <w:r>
        <w:t xml:space="preserve">While this study has raised more questions than it has answered, some light has been shed on the possible origins of Apolonia Ada. </w:t>
      </w:r>
    </w:p>
    <w:p w14:paraId="584F5995" w14:textId="77777777" w:rsidR="00047061" w:rsidRDefault="00047061" w:rsidP="00047061"/>
    <w:p w14:paraId="66ACA81E" w14:textId="30A12D5A" w:rsidR="00EB5FA6" w:rsidRPr="00EB5FA6" w:rsidRDefault="00047061" w:rsidP="00EB5FA6">
      <w:r>
        <w:t xml:space="preserve">The evidence so far leans toward Francisco de la Cruz as her father and an unnamed Ada as her mother. Much more research needs to be conducted in order to verify this. </w:t>
      </w:r>
    </w:p>
    <w:p w14:paraId="214F8E68" w14:textId="77777777" w:rsidR="006536BC" w:rsidRPr="00D16B54" w:rsidRDefault="006536BC" w:rsidP="00F70F17">
      <w:pPr>
        <w:pStyle w:val="Heading1"/>
      </w:pPr>
      <w:r w:rsidRPr="00D16B54">
        <w:t>Future Research</w:t>
      </w:r>
    </w:p>
    <w:p w14:paraId="6D3A40A7" w14:textId="523D32A9" w:rsidR="00B40F1E" w:rsidRDefault="006536BC" w:rsidP="00B40F1E">
      <w:pPr>
        <w:pStyle w:val="ListParagraph"/>
        <w:numPr>
          <w:ilvl w:val="0"/>
          <w:numId w:val="1"/>
        </w:numPr>
      </w:pPr>
      <w:r>
        <w:t xml:space="preserve">Research into the judicial records for Francisco de la Cruz </w:t>
      </w:r>
      <w:r w:rsidR="00F70F17">
        <w:t>and Vicente</w:t>
      </w:r>
      <w:r w:rsidR="00B40F1E">
        <w:t xml:space="preserve"> de la Cruz y Ada </w:t>
      </w:r>
      <w:r>
        <w:t>can help determine if any of those recorded in the index are</w:t>
      </w:r>
      <w:r w:rsidR="00B40F1E">
        <w:t xml:space="preserve"> for</w:t>
      </w:r>
      <w:r>
        <w:t xml:space="preserve"> Apolonia’s</w:t>
      </w:r>
      <w:r w:rsidR="00B40F1E">
        <w:t xml:space="preserve"> family members</w:t>
      </w:r>
      <w:r>
        <w:t>. This may lead to additional evidence of h</w:t>
      </w:r>
      <w:r w:rsidR="00B40F1E">
        <w:t>er family.</w:t>
      </w:r>
    </w:p>
    <w:p w14:paraId="10CD65C6" w14:textId="77777777" w:rsidR="00F70F17" w:rsidRDefault="00F70F17" w:rsidP="00F70F17">
      <w:pPr>
        <w:pStyle w:val="ListParagraph"/>
      </w:pPr>
    </w:p>
    <w:p w14:paraId="5FF713B3" w14:textId="6ECF3722" w:rsidR="006536BC" w:rsidRDefault="006536BC" w:rsidP="00686170">
      <w:pPr>
        <w:pStyle w:val="ListParagraph"/>
        <w:numPr>
          <w:ilvl w:val="0"/>
          <w:numId w:val="1"/>
        </w:numPr>
      </w:pPr>
      <w:r>
        <w:t xml:space="preserve">Research into the family of Juliana Ada, the wife of Fabian de la Cruz, may also shed light on whether she is related to the mother of Apolonia. </w:t>
      </w:r>
    </w:p>
    <w:p w14:paraId="32C61161" w14:textId="77777777" w:rsidR="00F70F17" w:rsidRDefault="00F70F17" w:rsidP="00F70F17"/>
    <w:p w14:paraId="36AF0C80" w14:textId="03486277" w:rsidR="002E65FF" w:rsidRDefault="006536BC" w:rsidP="00686170">
      <w:pPr>
        <w:pStyle w:val="ListParagraph"/>
        <w:numPr>
          <w:ilvl w:val="0"/>
          <w:numId w:val="1"/>
        </w:numPr>
      </w:pPr>
      <w:r>
        <w:t>Francsico and Fabian de la Cruz were only a few years apart in age and apparently married women in the Ada clan. The relationship between these two men needs to be investigated to determine if they are related.</w:t>
      </w:r>
    </w:p>
    <w:p w14:paraId="5C4D14AD" w14:textId="77777777" w:rsidR="00F70F17" w:rsidRDefault="00F70F17" w:rsidP="00F70F17">
      <w:pPr>
        <w:pStyle w:val="ListParagraph"/>
      </w:pPr>
    </w:p>
    <w:p w14:paraId="0AF63345" w14:textId="75A1DFAA" w:rsidR="006536BC" w:rsidRDefault="006536BC" w:rsidP="00686170">
      <w:pPr>
        <w:pStyle w:val="ListParagraph"/>
        <w:numPr>
          <w:ilvl w:val="0"/>
          <w:numId w:val="1"/>
        </w:numPr>
      </w:pPr>
      <w:r>
        <w:t>Research into the papers of Governor Seaton Schroeder, Governor of Guam 1901, 1903 for the origin of the photograph reportedly to be of Apolonia Ada and her daughters, Josefa and Soledad.</w:t>
      </w:r>
    </w:p>
    <w:p w14:paraId="055CF9F3" w14:textId="77777777" w:rsidR="00F70F17" w:rsidRDefault="00F70F17" w:rsidP="00F70F17"/>
    <w:p w14:paraId="141F0705" w14:textId="77777777" w:rsidR="00F70F17" w:rsidRDefault="00F70F17" w:rsidP="00F70F17">
      <w:pPr>
        <w:pStyle w:val="ListParagraph"/>
      </w:pPr>
    </w:p>
    <w:p w14:paraId="74082B53" w14:textId="33B6A912" w:rsidR="00B136DB" w:rsidRDefault="00BF2070" w:rsidP="00A040F0">
      <w:pPr>
        <w:pStyle w:val="ListParagraph"/>
        <w:numPr>
          <w:ilvl w:val="0"/>
          <w:numId w:val="1"/>
        </w:numPr>
      </w:pPr>
      <w:r>
        <w:t>Investigate the Reyes surname.</w:t>
      </w:r>
    </w:p>
    <w:sectPr w:rsidR="00B136DB" w:rsidSect="00F70F1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03D8C4" w14:textId="77777777" w:rsidR="00DC1715" w:rsidRDefault="00DC1715" w:rsidP="007B65FA">
      <w:r>
        <w:separator/>
      </w:r>
    </w:p>
  </w:endnote>
  <w:endnote w:type="continuationSeparator" w:id="0">
    <w:p w14:paraId="5B90940A" w14:textId="77777777" w:rsidR="00DC1715" w:rsidRDefault="00DC1715" w:rsidP="007B6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Verdana">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A94E2C" w14:textId="77777777" w:rsidR="00DC1715" w:rsidRDefault="00DC1715" w:rsidP="007B65FA">
      <w:r>
        <w:separator/>
      </w:r>
    </w:p>
  </w:footnote>
  <w:footnote w:type="continuationSeparator" w:id="0">
    <w:p w14:paraId="6E69FC9D" w14:textId="77777777" w:rsidR="00DC1715" w:rsidRDefault="00DC1715" w:rsidP="007B65FA">
      <w:r>
        <w:continuationSeparator/>
      </w:r>
    </w:p>
  </w:footnote>
  <w:footnote w:id="1">
    <w:p w14:paraId="055798FF" w14:textId="41B29D8C" w:rsidR="0079186A" w:rsidRPr="00383B1B" w:rsidRDefault="0079186A">
      <w:pPr>
        <w:pStyle w:val="FootnoteText"/>
        <w:rPr>
          <w:rStyle w:val="FootnoteReference"/>
        </w:rPr>
      </w:pPr>
      <w:r>
        <w:rPr>
          <w:rStyle w:val="FootnoteReference"/>
        </w:rPr>
        <w:footnoteRef/>
      </w:r>
      <w:r>
        <w:t xml:space="preserve"> </w:t>
      </w:r>
      <w:r w:rsidRPr="00383B1B">
        <w:rPr>
          <w:rStyle w:val="FootnoteReference"/>
        </w:rPr>
        <w:t>Safford, W.E., “The Mariana Islands Notes compiled by W. E. Safford: From Documents in the Archives at Agaña, the Capital of Guam, from early Voyages found in the Libraries of San Francisco, California,” (bound transcript 1901, Micronesian Area Research Center, University of Guam) p. IV-V.</w:t>
      </w:r>
    </w:p>
  </w:footnote>
  <w:footnote w:id="2">
    <w:p w14:paraId="42AC5227" w14:textId="13E1A437" w:rsidR="0079186A" w:rsidRDefault="0079186A">
      <w:pPr>
        <w:pStyle w:val="FootnoteText"/>
      </w:pPr>
      <w:r>
        <w:rPr>
          <w:rStyle w:val="FootnoteReference"/>
        </w:rPr>
        <w:footnoteRef/>
      </w:r>
      <w:r>
        <w:t xml:space="preserve"> </w:t>
      </w:r>
      <w:r w:rsidRPr="00C672DC">
        <w:rPr>
          <w:rStyle w:val="FootnoteReference"/>
        </w:rPr>
        <w:t xml:space="preserve">O.R. Lodge, “Attach Preparations,” </w:t>
      </w:r>
      <w:r w:rsidRPr="00720B49">
        <w:rPr>
          <w:rStyle w:val="FootnoteReference"/>
          <w:i/>
        </w:rPr>
        <w:t>The Recapture of Guam</w:t>
      </w:r>
      <w:r w:rsidRPr="00C672DC">
        <w:rPr>
          <w:rStyle w:val="FootnoteReference"/>
        </w:rPr>
        <w:t>, (Fredericksburg:</w:t>
      </w:r>
      <w:r>
        <w:t xml:space="preserve"> </w:t>
      </w:r>
      <w:r w:rsidRPr="00C672DC">
        <w:rPr>
          <w:rStyle w:val="FootnoteReference"/>
        </w:rPr>
        <w:t>Awani Press Inc., 1988), 33.</w:t>
      </w:r>
    </w:p>
  </w:footnote>
  <w:footnote w:id="3">
    <w:p w14:paraId="5500D4BF" w14:textId="51777288" w:rsidR="0079186A" w:rsidRPr="00C672DC" w:rsidRDefault="0079186A">
      <w:pPr>
        <w:pStyle w:val="FootnoteText"/>
        <w:rPr>
          <w:rStyle w:val="FootnoteReference"/>
        </w:rPr>
      </w:pPr>
      <w:r w:rsidRPr="00C672DC">
        <w:rPr>
          <w:rStyle w:val="FootnoteReference"/>
        </w:rPr>
        <w:footnoteRef/>
      </w:r>
      <w:r w:rsidRPr="00C672DC">
        <w:rPr>
          <w:rStyle w:val="FootnoteReference"/>
        </w:rPr>
        <w:t xml:space="preserve"> Shanks, G.D., Hussell, T. and Brundage, “Epidemiological isolation causing variable mortality in island populations during the 1918-1920 influenza pandemic”, </w:t>
      </w:r>
      <w:r w:rsidRPr="00720B49">
        <w:rPr>
          <w:rStyle w:val="FootnoteReference"/>
          <w:i/>
        </w:rPr>
        <w:t>Influenza and Other Respiratory Viruses</w:t>
      </w:r>
      <w:r w:rsidRPr="00C672DC">
        <w:rPr>
          <w:rStyle w:val="FootnoteReference"/>
        </w:rPr>
        <w:t>, 6 (January 2012) 417-423.</w:t>
      </w:r>
    </w:p>
  </w:footnote>
  <w:footnote w:id="4">
    <w:p w14:paraId="1134ECDC" w14:textId="4C129CB5" w:rsidR="0079186A" w:rsidRPr="00C672DC" w:rsidRDefault="0079186A">
      <w:pPr>
        <w:pStyle w:val="FootnoteText"/>
        <w:rPr>
          <w:rStyle w:val="FootnoteReference"/>
        </w:rPr>
      </w:pPr>
      <w:r w:rsidRPr="00C672DC">
        <w:rPr>
          <w:rStyle w:val="FootnoteReference"/>
        </w:rPr>
        <w:footnoteRef/>
      </w:r>
      <w:r w:rsidRPr="00C672DC">
        <w:rPr>
          <w:rStyle w:val="FootnoteReference"/>
        </w:rPr>
        <w:t xml:space="preserve"> Julius Sullivan, “Men of Navarre,” </w:t>
      </w:r>
      <w:r w:rsidRPr="00720B49">
        <w:rPr>
          <w:rStyle w:val="FootnoteReference"/>
          <w:i/>
        </w:rPr>
        <w:t>The Phoenix Rises</w:t>
      </w:r>
      <w:r w:rsidRPr="00C672DC">
        <w:rPr>
          <w:rStyle w:val="FootnoteReference"/>
        </w:rPr>
        <w:t xml:space="preserve"> (New York: Seraphic </w:t>
      </w:r>
      <w:r>
        <w:rPr>
          <w:rStyle w:val="FootnoteReference"/>
        </w:rPr>
        <w:t>Mass Association, 1957), 118-119.</w:t>
      </w:r>
    </w:p>
  </w:footnote>
  <w:footnote w:id="5">
    <w:p w14:paraId="2FEC95D3" w14:textId="2B1F172A" w:rsidR="0079186A" w:rsidRPr="003E3079" w:rsidRDefault="0079186A">
      <w:pPr>
        <w:pStyle w:val="FootnoteText"/>
        <w:rPr>
          <w:rStyle w:val="FootnoteReference"/>
        </w:rPr>
      </w:pPr>
      <w:r>
        <w:rPr>
          <w:rStyle w:val="FootnoteReference"/>
        </w:rPr>
        <w:footnoteRef/>
      </w:r>
      <w:r>
        <w:t xml:space="preserve"> </w:t>
      </w:r>
      <w:r w:rsidRPr="003E3079">
        <w:rPr>
          <w:rStyle w:val="FootnoteReference"/>
        </w:rPr>
        <w:t>1727 Census of the Mariana Islands, “Padron General de las Islas Marianas 1728,” Micronesian Area Research Center, University of Guam, Mangilao, Guam.</w:t>
      </w:r>
    </w:p>
  </w:footnote>
  <w:footnote w:id="6">
    <w:p w14:paraId="2A97159B" w14:textId="22455E04" w:rsidR="0079186A" w:rsidRPr="007917AF" w:rsidRDefault="0079186A">
      <w:pPr>
        <w:pStyle w:val="FootnoteText"/>
      </w:pPr>
      <w:r>
        <w:rPr>
          <w:rStyle w:val="FootnoteReference"/>
        </w:rPr>
        <w:footnoteRef/>
      </w:r>
      <w:r>
        <w:t xml:space="preserve"> </w:t>
      </w:r>
      <w:r w:rsidRPr="007917AF">
        <w:rPr>
          <w:rStyle w:val="FootnoteReference"/>
        </w:rPr>
        <w:t xml:space="preserve">Garcia, Francisco, S.J. “He Distributes His Companions throughout the Islands and the Baptism of Adults Begins,” </w:t>
      </w:r>
      <w:r w:rsidRPr="007917AF">
        <w:rPr>
          <w:rStyle w:val="FootnoteReference"/>
          <w:i/>
        </w:rPr>
        <w:t xml:space="preserve">The Life and Martyrdom of the Venerable Father Diego Luis de San Vitores, S.J.,  </w:t>
      </w:r>
      <w:r w:rsidRPr="007917AF">
        <w:rPr>
          <w:rStyle w:val="FootnoteReference"/>
        </w:rPr>
        <w:t>James A. McDonough, S.J., editor (Mangilao: Micronesian Area Research Center, University of Guam, 2004), 188-189, particularly 188.</w:t>
      </w:r>
    </w:p>
  </w:footnote>
  <w:footnote w:id="7">
    <w:p w14:paraId="2C1FE909" w14:textId="28F5C443" w:rsidR="0079186A" w:rsidRPr="004638A6" w:rsidRDefault="0079186A" w:rsidP="002E417E">
      <w:pPr>
        <w:pStyle w:val="FootnoteText"/>
        <w:rPr>
          <w:rStyle w:val="FootnoteReference"/>
        </w:rPr>
      </w:pPr>
      <w:r w:rsidRPr="004638A6">
        <w:rPr>
          <w:rStyle w:val="FootnoteReference"/>
        </w:rPr>
        <w:footnoteRef/>
      </w:r>
      <w:r w:rsidRPr="004638A6">
        <w:rPr>
          <w:rStyle w:val="FootnoteReference"/>
        </w:rPr>
        <w:t xml:space="preserve"> Jillette Torre Leon-Guerrero, “Genealogy: Challenges, Tools and Techniques,” </w:t>
      </w:r>
      <w:r w:rsidRPr="007917AF">
        <w:rPr>
          <w:rStyle w:val="FootnoteReference"/>
          <w:i/>
        </w:rPr>
        <w:t>1st Marianas History Conference  2 (</w:t>
      </w:r>
      <w:r w:rsidRPr="004638A6">
        <w:rPr>
          <w:rStyle w:val="FootnoteReference"/>
        </w:rPr>
        <w:t>June 2012), e-journal (</w:t>
      </w:r>
      <w:hyperlink r:id="rId1" w:history="1">
        <w:r w:rsidRPr="004638A6">
          <w:rPr>
            <w:rStyle w:val="FootnoteReference"/>
          </w:rPr>
          <w:t>http://issuu.com/guampedia/docs/marianas_oral_genealogy_history/1?e=1294219/5924647</w:t>
        </w:r>
      </w:hyperlink>
      <w:r w:rsidRPr="004638A6">
        <w:rPr>
          <w:rStyle w:val="FootnoteReference"/>
        </w:rPr>
        <w:t xml:space="preserve"> : accessed 14 Novemb</w:t>
      </w:r>
      <w:r>
        <w:rPr>
          <w:rStyle w:val="FootnoteReference"/>
        </w:rPr>
        <w:t>er 2014), especially pages 14-18.</w:t>
      </w:r>
    </w:p>
  </w:footnote>
  <w:footnote w:id="8">
    <w:p w14:paraId="1894F2D8" w14:textId="41A7B61F" w:rsidR="0079186A" w:rsidRDefault="0079186A">
      <w:pPr>
        <w:pStyle w:val="FootnoteText"/>
      </w:pPr>
      <w:r>
        <w:rPr>
          <w:rStyle w:val="FootnoteReference"/>
        </w:rPr>
        <w:footnoteRef/>
      </w:r>
      <w:r>
        <w:t xml:space="preserve"> </w:t>
      </w:r>
      <w:r w:rsidRPr="007629E2">
        <w:rPr>
          <w:rStyle w:val="FootnoteReference"/>
        </w:rPr>
        <w:t>United States. Naval Administration of Guam. General Order No. 13</w:t>
      </w:r>
      <w:r>
        <w:rPr>
          <w:rStyle w:val="FootnoteReference"/>
        </w:rPr>
        <w:t>., 23 January 1903.</w:t>
      </w:r>
    </w:p>
  </w:footnote>
  <w:footnote w:id="9">
    <w:p w14:paraId="7ADC8FEC" w14:textId="59BEB2BF" w:rsidR="0079186A" w:rsidRPr="00C672DC" w:rsidRDefault="0079186A">
      <w:pPr>
        <w:pStyle w:val="FootnoteText"/>
        <w:rPr>
          <w:rStyle w:val="FootnoteReference"/>
        </w:rPr>
      </w:pPr>
      <w:r w:rsidRPr="00C672DC">
        <w:rPr>
          <w:rStyle w:val="FootnoteReference"/>
        </w:rPr>
        <w:footnoteRef/>
      </w:r>
      <w:r w:rsidRPr="00C672DC">
        <w:rPr>
          <w:rStyle w:val="FootnoteReference"/>
        </w:rPr>
        <w:t xml:space="preserve"> Chamorro Roots Genealogy Project . “Genealogy Library” members-only da</w:t>
      </w:r>
      <w:r>
        <w:rPr>
          <w:rStyle w:val="FootnoteReference"/>
        </w:rPr>
        <w:t xml:space="preserve">tabase, Chamorro Roots Database </w:t>
      </w:r>
      <w:r w:rsidRPr="00C672DC">
        <w:rPr>
          <w:rStyle w:val="FootnoteReference"/>
        </w:rPr>
        <w:t>(http://www.chamorroroots.com: accessed 14 November 2014), Lineage report for person ID #13939, Apolonia Reyes Ada.</w:t>
      </w:r>
    </w:p>
  </w:footnote>
  <w:footnote w:id="10">
    <w:p w14:paraId="23139126" w14:textId="0FEB5BEB" w:rsidR="0079186A" w:rsidRPr="00C672DC" w:rsidRDefault="0079186A">
      <w:pPr>
        <w:pStyle w:val="FootnoteText"/>
        <w:rPr>
          <w:rStyle w:val="FootnoteReference"/>
        </w:rPr>
      </w:pPr>
      <w:r w:rsidRPr="00C672DC">
        <w:rPr>
          <w:rStyle w:val="FootnoteReference"/>
        </w:rPr>
        <w:footnoteRef/>
      </w:r>
      <w:r w:rsidRPr="00C672DC">
        <w:rPr>
          <w:rStyle w:val="FootnoteReference"/>
        </w:rPr>
        <w:t xml:space="preserve"> “International Genealogical Index (IGI),” database, FamilySearch (</w:t>
      </w:r>
      <w:hyperlink r:id="rId2" w:history="1">
        <w:r w:rsidRPr="00C672DC">
          <w:rPr>
            <w:rStyle w:val="FootnoteReference"/>
          </w:rPr>
          <w:t>http://familysearch.org/pal:/MM(.2.1/9NQM-PC</w:t>
        </w:r>
      </w:hyperlink>
      <w:r w:rsidRPr="00C672DC">
        <w:rPr>
          <w:rStyle w:val="FootnoteReference"/>
        </w:rPr>
        <w:t xml:space="preserve"> : accessed 14 November 2014), entry for Apolonia Ada Cruz.</w:t>
      </w:r>
    </w:p>
  </w:footnote>
  <w:footnote w:id="11">
    <w:p w14:paraId="4B02949F" w14:textId="3B26029A" w:rsidR="0079186A" w:rsidRPr="00C672DC" w:rsidRDefault="0079186A">
      <w:pPr>
        <w:pStyle w:val="FootnoteText"/>
        <w:rPr>
          <w:rStyle w:val="FootnoteReference"/>
        </w:rPr>
      </w:pPr>
      <w:r w:rsidRPr="00C672DC">
        <w:rPr>
          <w:rStyle w:val="FootnoteReference"/>
        </w:rPr>
        <w:footnoteRef/>
      </w:r>
      <w:r w:rsidRPr="00C672DC">
        <w:rPr>
          <w:rStyle w:val="FootnoteReference"/>
        </w:rPr>
        <w:t xml:space="preserve"> 1920 census of Guam, “Censo Oficial de 1920 Guam,” for </w:t>
      </w:r>
      <w:r w:rsidR="00D606D1">
        <w:rPr>
          <w:rStyle w:val="FootnoteReference"/>
        </w:rPr>
        <w:t>Agaña</w:t>
      </w:r>
      <w:r w:rsidRPr="00C672DC">
        <w:rPr>
          <w:rStyle w:val="FootnoteReference"/>
        </w:rPr>
        <w:t>, page 101, household 880 for Apolonia Ada; Archivo de los Padres Capuchinos,</w:t>
      </w:r>
      <w:r>
        <w:t xml:space="preserve"> </w:t>
      </w:r>
      <w:r w:rsidRPr="00C672DC">
        <w:rPr>
          <w:rStyle w:val="FootnoteReference"/>
        </w:rPr>
        <w:t>Aragon-Cantabria Burlada, Navarra, Spain, 1921.</w:t>
      </w:r>
    </w:p>
  </w:footnote>
  <w:footnote w:id="12">
    <w:p w14:paraId="089B9AD3" w14:textId="472E246E" w:rsidR="0079186A" w:rsidRPr="004638A6" w:rsidRDefault="0079186A" w:rsidP="00D36F93">
      <w:pPr>
        <w:pStyle w:val="FootnoteText"/>
        <w:rPr>
          <w:rStyle w:val="FootnoteReference"/>
        </w:rPr>
      </w:pPr>
      <w:r w:rsidRPr="004638A6">
        <w:rPr>
          <w:rStyle w:val="FootnoteReference"/>
        </w:rPr>
        <w:footnoteRef/>
      </w:r>
      <w:r w:rsidRPr="004638A6">
        <w:rPr>
          <w:rStyle w:val="FootnoteReference"/>
        </w:rPr>
        <w:t xml:space="preserve"> </w:t>
      </w:r>
      <w:r>
        <w:t xml:space="preserve"> </w:t>
      </w:r>
      <w:r w:rsidRPr="004638A6">
        <w:rPr>
          <w:rStyle w:val="FootnoteReference"/>
        </w:rPr>
        <w:t xml:space="preserve">1897 census of Guam “Padron de Almas: Año de 1897” for city of </w:t>
      </w:r>
      <w:r w:rsidR="00D606D1">
        <w:rPr>
          <w:rStyle w:val="FootnoteReference"/>
        </w:rPr>
        <w:t>Agaña</w:t>
      </w:r>
      <w:r w:rsidRPr="004638A6">
        <w:rPr>
          <w:rStyle w:val="FootnoteReference"/>
        </w:rPr>
        <w:t xml:space="preserve">, Barrio of Tepungan page 99-78b, household of Francisco de la Cruz, widower, Apolonia Ada; Micronesian Area Research Center, University of Guam, Mangilao, Guam. </w:t>
      </w:r>
    </w:p>
  </w:footnote>
  <w:footnote w:id="13">
    <w:p w14:paraId="548F4E51" w14:textId="1E3FDAA8" w:rsidR="0079186A" w:rsidRPr="004638A6" w:rsidRDefault="0079186A" w:rsidP="00D36F93">
      <w:pPr>
        <w:pStyle w:val="FootnoteText"/>
        <w:rPr>
          <w:rStyle w:val="FootnoteReference"/>
        </w:rPr>
      </w:pPr>
      <w:r w:rsidRPr="004638A6">
        <w:rPr>
          <w:rStyle w:val="FootnoteReference"/>
        </w:rPr>
        <w:footnoteRef/>
      </w:r>
      <w:r>
        <w:rPr>
          <w:rStyle w:val="FootnoteReference"/>
        </w:rPr>
        <w:t xml:space="preserve"> </w:t>
      </w:r>
      <w:r>
        <w:t xml:space="preserve"> </w:t>
      </w:r>
      <w:r>
        <w:rPr>
          <w:rStyle w:val="FootnoteReference"/>
        </w:rPr>
        <w:t xml:space="preserve">1920 </w:t>
      </w:r>
      <w:r w:rsidRPr="008F7A8C">
        <w:rPr>
          <w:rStyle w:val="FootnoteReference"/>
        </w:rPr>
        <w:t>Church</w:t>
      </w:r>
      <w:r>
        <w:rPr>
          <w:rStyle w:val="FootnoteReference"/>
        </w:rPr>
        <w:t xml:space="preserve"> Census, of Guam,  “Censo Oficial de 1920 Guam,” for </w:t>
      </w:r>
      <w:r w:rsidR="00D606D1">
        <w:rPr>
          <w:rStyle w:val="FootnoteReference"/>
        </w:rPr>
        <w:t>Agaña</w:t>
      </w:r>
      <w:r>
        <w:rPr>
          <w:rStyle w:val="FootnoteReference"/>
        </w:rPr>
        <w:t>, p. 103, household 880, Apolonia Ada.</w:t>
      </w:r>
    </w:p>
  </w:footnote>
  <w:footnote w:id="14">
    <w:p w14:paraId="18BC6613" w14:textId="245E928F" w:rsidR="0079186A" w:rsidRPr="004638A6" w:rsidRDefault="0079186A" w:rsidP="00D36F93">
      <w:pPr>
        <w:pStyle w:val="FootnoteText"/>
        <w:rPr>
          <w:rStyle w:val="FootnoteReference"/>
        </w:rPr>
      </w:pPr>
      <w:r w:rsidRPr="004638A6">
        <w:rPr>
          <w:rStyle w:val="FootnoteReference"/>
        </w:rPr>
        <w:footnoteRef/>
      </w:r>
      <w:r w:rsidRPr="004638A6">
        <w:rPr>
          <w:rStyle w:val="FootnoteReference"/>
        </w:rPr>
        <w:t xml:space="preserve"> </w:t>
      </w:r>
      <w:r>
        <w:t xml:space="preserve"> </w:t>
      </w:r>
      <w:r w:rsidRPr="004638A6">
        <w:rPr>
          <w:rStyle w:val="FootnoteReference"/>
        </w:rPr>
        <w:t xml:space="preserve">1920 U.S. Census, The Island of Guam, population schedule, </w:t>
      </w:r>
      <w:r w:rsidR="00D606D1">
        <w:rPr>
          <w:rStyle w:val="FootnoteReference"/>
        </w:rPr>
        <w:t>Agaña</w:t>
      </w:r>
      <w:r w:rsidRPr="004638A6">
        <w:rPr>
          <w:rStyle w:val="FootnoteReference"/>
        </w:rPr>
        <w:t xml:space="preserve">  City, p37b, dwelling 129,  Family 145, Apolonia A</w:t>
      </w:r>
      <w:r>
        <w:rPr>
          <w:rStyle w:val="FootnoteReference"/>
        </w:rPr>
        <w:t>. La Torre</w:t>
      </w:r>
      <w:r w:rsidRPr="004638A6">
        <w:rPr>
          <w:rStyle w:val="FootnoteReference"/>
        </w:rPr>
        <w:t>, digital image, Ancestry.com (</w:t>
      </w:r>
      <w:hyperlink r:id="rId3" w:history="1">
        <w:r w:rsidRPr="004638A6">
          <w:rPr>
            <w:rStyle w:val="FootnoteReference"/>
          </w:rPr>
          <w:t>http://www.ancestry.com</w:t>
        </w:r>
      </w:hyperlink>
      <w:r w:rsidRPr="004638A6">
        <w:rPr>
          <w:rStyle w:val="FootnoteReference"/>
        </w:rPr>
        <w:t xml:space="preserve">: accessed 14 November 2014); citing NARA microfilm publication T625, roll 2032. </w:t>
      </w:r>
    </w:p>
  </w:footnote>
  <w:footnote w:id="15">
    <w:p w14:paraId="005292AB" w14:textId="5A11311E" w:rsidR="0079186A" w:rsidRDefault="0079186A" w:rsidP="00D36F93">
      <w:pPr>
        <w:pStyle w:val="FootnoteText"/>
      </w:pPr>
      <w:r>
        <w:rPr>
          <w:rStyle w:val="FootnoteReference"/>
        </w:rPr>
        <w:footnoteRef/>
      </w:r>
      <w:r>
        <w:t xml:space="preserve"> </w:t>
      </w:r>
      <w:r w:rsidRPr="004638A6">
        <w:rPr>
          <w:rStyle w:val="FootnoteReference"/>
        </w:rPr>
        <w:t xml:space="preserve">1930 U.S. Census, The Island of Guam, population schedule, Machananao, </w:t>
      </w:r>
      <w:r w:rsidR="00D606D1">
        <w:rPr>
          <w:rStyle w:val="FootnoteReference"/>
        </w:rPr>
        <w:t>Agaña</w:t>
      </w:r>
      <w:r w:rsidRPr="004638A6">
        <w:rPr>
          <w:rStyle w:val="FootnoteReference"/>
        </w:rPr>
        <w:t>, p31A, dwelling 284,  Family 306, Apolonia A. de la Torre, digital image, Ancestry.com (</w:t>
      </w:r>
      <w:hyperlink r:id="rId4" w:history="1">
        <w:r w:rsidRPr="004638A6">
          <w:rPr>
            <w:rStyle w:val="FootnoteReference"/>
          </w:rPr>
          <w:t>http://www.ancestry.com</w:t>
        </w:r>
      </w:hyperlink>
      <w:r w:rsidRPr="004638A6">
        <w:rPr>
          <w:rStyle w:val="FootnoteReference"/>
        </w:rPr>
        <w:t>: accessed 14 November 2014); citing</w:t>
      </w:r>
      <w:r>
        <w:rPr>
          <w:i/>
        </w:rPr>
        <w:t xml:space="preserve"> </w:t>
      </w:r>
      <w:r w:rsidRPr="004638A6">
        <w:rPr>
          <w:rStyle w:val="FootnoteReference"/>
        </w:rPr>
        <w:t>NARA microfilm publication T626, roll 2629.</w:t>
      </w:r>
    </w:p>
  </w:footnote>
  <w:footnote w:id="16">
    <w:p w14:paraId="7AD15487" w14:textId="7A440010" w:rsidR="0079186A" w:rsidRPr="004638A6" w:rsidRDefault="0079186A" w:rsidP="00D36F93">
      <w:pPr>
        <w:pStyle w:val="FootnoteText"/>
        <w:rPr>
          <w:rStyle w:val="FootnoteReference"/>
        </w:rPr>
      </w:pPr>
      <w:r w:rsidRPr="004638A6">
        <w:rPr>
          <w:rStyle w:val="FootnoteReference"/>
        </w:rPr>
        <w:footnoteRef/>
      </w:r>
      <w:r w:rsidRPr="004638A6">
        <w:rPr>
          <w:rStyle w:val="FootnoteReference"/>
        </w:rPr>
        <w:t xml:space="preserve"> </w:t>
      </w:r>
      <w:r>
        <w:t xml:space="preserve"> </w:t>
      </w:r>
      <w:r>
        <w:rPr>
          <w:rStyle w:val="FootnoteReference"/>
        </w:rPr>
        <w:t>193</w:t>
      </w:r>
      <w:r w:rsidRPr="004638A6">
        <w:rPr>
          <w:rStyle w:val="FootnoteReference"/>
        </w:rPr>
        <w:t xml:space="preserve">0 U.S. Census, The Island of Guam, population schedule, </w:t>
      </w:r>
      <w:r w:rsidR="00D606D1">
        <w:rPr>
          <w:rStyle w:val="FootnoteReference"/>
        </w:rPr>
        <w:t>Agaña</w:t>
      </w:r>
      <w:r w:rsidRPr="004638A6">
        <w:rPr>
          <w:rStyle w:val="FootnoteReference"/>
        </w:rPr>
        <w:t>, p42A, dwelling 346,  Family 402, Josefa A. Torre, digital image, Ancestry.com (</w:t>
      </w:r>
      <w:hyperlink r:id="rId5" w:history="1">
        <w:r w:rsidRPr="004638A6">
          <w:rPr>
            <w:rStyle w:val="FootnoteReference"/>
          </w:rPr>
          <w:t>http://www.ancestry.com</w:t>
        </w:r>
      </w:hyperlink>
      <w:r w:rsidRPr="004638A6">
        <w:rPr>
          <w:rStyle w:val="FootnoteReference"/>
        </w:rPr>
        <w:t>: accessed 14 November 2014); citing NARA microfilm publication T62</w:t>
      </w:r>
      <w:r>
        <w:rPr>
          <w:rStyle w:val="FootnoteReference"/>
        </w:rPr>
        <w:t>6</w:t>
      </w:r>
      <w:r w:rsidRPr="004638A6">
        <w:rPr>
          <w:rStyle w:val="FootnoteReference"/>
        </w:rPr>
        <w:t xml:space="preserve">, roll </w:t>
      </w:r>
      <w:r>
        <w:rPr>
          <w:rStyle w:val="FootnoteReference"/>
        </w:rPr>
        <w:t>2629</w:t>
      </w:r>
      <w:r w:rsidRPr="004638A6">
        <w:rPr>
          <w:rStyle w:val="FootnoteReference"/>
        </w:rPr>
        <w:t xml:space="preserve">. </w:t>
      </w:r>
    </w:p>
  </w:footnote>
  <w:footnote w:id="17">
    <w:p w14:paraId="55A98BC9" w14:textId="6BA09F9C" w:rsidR="0079186A" w:rsidRPr="004638A6" w:rsidRDefault="0079186A">
      <w:pPr>
        <w:pStyle w:val="FootnoteText"/>
        <w:rPr>
          <w:rStyle w:val="FootnoteReference"/>
        </w:rPr>
      </w:pPr>
      <w:r w:rsidRPr="004638A6">
        <w:rPr>
          <w:rStyle w:val="FootnoteReference"/>
        </w:rPr>
        <w:footnoteRef/>
      </w:r>
      <w:r w:rsidRPr="004638A6">
        <w:rPr>
          <w:rStyle w:val="FootnoteReference"/>
        </w:rPr>
        <w:t xml:space="preserve"> 1940 U.S. Census, The Island of Guam, population sched</w:t>
      </w:r>
      <w:r>
        <w:rPr>
          <w:rStyle w:val="FootnoteReference"/>
        </w:rPr>
        <w:t xml:space="preserve">ule, </w:t>
      </w:r>
      <w:r w:rsidR="00D606D1">
        <w:rPr>
          <w:rStyle w:val="FootnoteReference"/>
        </w:rPr>
        <w:t>Agaña</w:t>
      </w:r>
      <w:r>
        <w:rPr>
          <w:rStyle w:val="FootnoteReference"/>
        </w:rPr>
        <w:t>, p4A, dwelling 113,  Family 30</w:t>
      </w:r>
      <w:r w:rsidRPr="004638A6">
        <w:rPr>
          <w:rStyle w:val="FootnoteReference"/>
        </w:rPr>
        <w:t xml:space="preserve">, </w:t>
      </w:r>
      <w:r>
        <w:rPr>
          <w:rStyle w:val="FootnoteReference"/>
        </w:rPr>
        <w:t>Apolonia A</w:t>
      </w:r>
      <w:r w:rsidRPr="004638A6">
        <w:rPr>
          <w:rStyle w:val="FootnoteReference"/>
        </w:rPr>
        <w:t>. Torre, digital image, Ancestry.com (</w:t>
      </w:r>
      <w:hyperlink r:id="rId6" w:history="1">
        <w:r w:rsidRPr="004638A6">
          <w:rPr>
            <w:rStyle w:val="FootnoteReference"/>
          </w:rPr>
          <w:t>http://www.ancestry.com</w:t>
        </w:r>
      </w:hyperlink>
      <w:r w:rsidRPr="004638A6">
        <w:rPr>
          <w:rStyle w:val="FootnoteReference"/>
        </w:rPr>
        <w:t xml:space="preserve">: accessed 14 November 2014); citing NARA microfilm publication T627, roll 4643. </w:t>
      </w:r>
    </w:p>
  </w:footnote>
  <w:footnote w:id="18">
    <w:p w14:paraId="0CC85F0F" w14:textId="3081B493" w:rsidR="0079186A" w:rsidRPr="004638A6" w:rsidRDefault="0079186A">
      <w:pPr>
        <w:pStyle w:val="FootnoteText"/>
        <w:rPr>
          <w:rStyle w:val="FootnoteReference"/>
        </w:rPr>
      </w:pPr>
      <w:r w:rsidRPr="004638A6">
        <w:rPr>
          <w:rStyle w:val="FootnoteReference"/>
        </w:rPr>
        <w:footnoteRef/>
      </w:r>
      <w:r w:rsidRPr="004638A6">
        <w:rPr>
          <w:rStyle w:val="FootnoteReference"/>
        </w:rPr>
        <w:t xml:space="preserve"> Leon-Guerrero, “Genealogy: Challenges, Tools and Techniques,” page 19.</w:t>
      </w:r>
    </w:p>
  </w:footnote>
  <w:footnote w:id="19">
    <w:p w14:paraId="6EFF5B8E" w14:textId="46CC4205" w:rsidR="0079186A" w:rsidRPr="000C1B1D" w:rsidRDefault="0079186A">
      <w:pPr>
        <w:pStyle w:val="FootnoteText"/>
        <w:rPr>
          <w:i/>
        </w:rPr>
      </w:pPr>
      <w:r>
        <w:rPr>
          <w:rStyle w:val="FootnoteReference"/>
        </w:rPr>
        <w:footnoteRef/>
      </w:r>
      <w:r>
        <w:t xml:space="preserve"> </w:t>
      </w:r>
      <w:r w:rsidRPr="000C1B1D">
        <w:rPr>
          <w:rStyle w:val="FootnoteReference"/>
        </w:rPr>
        <w:t xml:space="preserve">Thompson, Laura, “The Native Culture of the Mariana Islands,” </w:t>
      </w:r>
      <w:r w:rsidRPr="000C1B1D">
        <w:rPr>
          <w:rStyle w:val="FootnoteReference"/>
          <w:i/>
        </w:rPr>
        <w:t>Bernice P. Bishop Museum Bulletin</w:t>
      </w:r>
      <w:r w:rsidRPr="000C1B1D">
        <w:rPr>
          <w:rStyle w:val="FootnoteReference"/>
        </w:rPr>
        <w:t xml:space="preserve"> 185, (1945) : 18.</w:t>
      </w:r>
      <w:r w:rsidRPr="000C1B1D">
        <w:t xml:space="preserve"> </w:t>
      </w:r>
    </w:p>
  </w:footnote>
  <w:footnote w:id="20">
    <w:p w14:paraId="0EF97248" w14:textId="789CFFE1" w:rsidR="0079186A" w:rsidRPr="004638A6" w:rsidRDefault="0079186A">
      <w:pPr>
        <w:pStyle w:val="FootnoteText"/>
        <w:rPr>
          <w:rStyle w:val="FootnoteReference"/>
        </w:rPr>
      </w:pPr>
      <w:r w:rsidRPr="004638A6">
        <w:rPr>
          <w:rStyle w:val="FootnoteReference"/>
        </w:rPr>
        <w:footnoteRef/>
      </w:r>
      <w:r>
        <w:rPr>
          <w:rStyle w:val="FootnoteReference"/>
        </w:rPr>
        <w:t xml:space="preserve"> </w:t>
      </w:r>
      <w:r w:rsidRPr="004638A6">
        <w:rPr>
          <w:rStyle w:val="FootnoteReference"/>
        </w:rPr>
        <w:t xml:space="preserve">Micronesian Area Research Center, University of Guam,  “Familian Chamorro Genealogy Database Index: </w:t>
      </w:r>
      <w:r w:rsidRPr="000C1B1D">
        <w:rPr>
          <w:rStyle w:val="FootnoteReference"/>
          <w:i/>
        </w:rPr>
        <w:t>Guam Newsletter</w:t>
      </w:r>
      <w:r w:rsidRPr="004638A6">
        <w:rPr>
          <w:rStyle w:val="FootnoteReference"/>
        </w:rPr>
        <w:t xml:space="preserve"> 1914-1921,”  Richard Flores Taitano Micronesaian Area Research Center (</w:t>
      </w:r>
      <w:hyperlink r:id="rId7" w:history="1">
        <w:r w:rsidRPr="004638A6">
          <w:rPr>
            <w:rStyle w:val="FootnoteReference"/>
          </w:rPr>
          <w:t>http://ns.gov.gu/genealogy</w:t>
        </w:r>
      </w:hyperlink>
      <w:r w:rsidRPr="004638A6">
        <w:rPr>
          <w:rStyle w:val="FootnoteReference"/>
        </w:rPr>
        <w:t xml:space="preserve"> : accessed 14 November 2014)</w:t>
      </w:r>
    </w:p>
  </w:footnote>
  <w:footnote w:id="21">
    <w:p w14:paraId="7F45BF08" w14:textId="14428D14" w:rsidR="0079186A" w:rsidRPr="004638A6" w:rsidRDefault="0079186A">
      <w:pPr>
        <w:pStyle w:val="FootnoteText"/>
        <w:rPr>
          <w:rStyle w:val="FootnoteReference"/>
        </w:rPr>
      </w:pPr>
      <w:r w:rsidRPr="004638A6">
        <w:rPr>
          <w:rStyle w:val="FootnoteReference"/>
        </w:rPr>
        <w:footnoteRef/>
      </w:r>
      <w:r>
        <w:t xml:space="preserve"> </w:t>
      </w:r>
      <w:r w:rsidRPr="004638A6">
        <w:rPr>
          <w:rStyle w:val="FootnoteReference"/>
        </w:rPr>
        <w:t>Brunal-Perry, Omaira,  editor., “Index of Guam Judicial Records,”  CD-ROM (Micronesian Area Research Center, University of Guam, 1995)</w:t>
      </w:r>
    </w:p>
  </w:footnote>
  <w:footnote w:id="22">
    <w:p w14:paraId="24BA3445" w14:textId="66027ED2" w:rsidR="0079186A" w:rsidRPr="0012517A" w:rsidRDefault="0079186A" w:rsidP="00D36F93">
      <w:pPr>
        <w:pStyle w:val="FootnoteText"/>
        <w:rPr>
          <w:rStyle w:val="FootnoteReference"/>
        </w:rPr>
      </w:pPr>
      <w:r w:rsidRPr="0012517A">
        <w:rPr>
          <w:rStyle w:val="FootnoteReference"/>
        </w:rPr>
        <w:footnoteRef/>
      </w:r>
      <w:r w:rsidRPr="0012517A">
        <w:rPr>
          <w:rStyle w:val="FootnoteReference"/>
        </w:rPr>
        <w:t xml:space="preserve"> </w:t>
      </w:r>
      <w:r>
        <w:rPr>
          <w:rStyle w:val="FootnoteReference"/>
        </w:rPr>
        <w:t xml:space="preserve"> Personal i</w:t>
      </w:r>
      <w:r w:rsidRPr="0012517A">
        <w:rPr>
          <w:rStyle w:val="FootnoteReference"/>
        </w:rPr>
        <w:t>nterview with Justo Torre Leon Guerrero, June 15, 2009</w:t>
      </w:r>
    </w:p>
  </w:footnote>
  <w:footnote w:id="23">
    <w:p w14:paraId="2F34539B" w14:textId="3D27AC03" w:rsidR="0079186A" w:rsidRPr="004638A6" w:rsidRDefault="0079186A">
      <w:pPr>
        <w:pStyle w:val="FootnoteText"/>
        <w:rPr>
          <w:rStyle w:val="FootnoteReference"/>
        </w:rPr>
      </w:pPr>
      <w:r w:rsidRPr="004638A6">
        <w:rPr>
          <w:rStyle w:val="FootnoteReference"/>
        </w:rPr>
        <w:footnoteRef/>
      </w:r>
      <w:r w:rsidRPr="004638A6">
        <w:rPr>
          <w:rStyle w:val="FootnoteReference"/>
        </w:rPr>
        <w:t xml:space="preserve"> </w:t>
      </w:r>
      <w:r>
        <w:t xml:space="preserve"> </w:t>
      </w:r>
      <w:r w:rsidRPr="004638A6">
        <w:rPr>
          <w:rStyle w:val="FootnoteReference"/>
        </w:rPr>
        <w:t xml:space="preserve">Jane H. Underwood Papers Series Guam People Data Cards </w:t>
      </w:r>
      <w:r>
        <w:rPr>
          <w:rStyle w:val="FootnoteReference"/>
        </w:rPr>
        <w:t>A</w:t>
      </w:r>
      <w:r w:rsidRPr="004638A6">
        <w:rPr>
          <w:rStyle w:val="FootnoteReference"/>
        </w:rPr>
        <w:t xml:space="preserve"> to Babauta, Manuscript collection, Micronesian Area Resea</w:t>
      </w:r>
      <w:r>
        <w:rPr>
          <w:rStyle w:val="FootnoteReference"/>
        </w:rPr>
        <w:t>rch Center, Univeristy of Guam, Mangilao, Guam.</w:t>
      </w:r>
    </w:p>
  </w:footnote>
  <w:footnote w:id="24">
    <w:p w14:paraId="10A0F825" w14:textId="12EED3AD" w:rsidR="0079186A" w:rsidRPr="00E61570" w:rsidRDefault="0079186A">
      <w:pPr>
        <w:pStyle w:val="FootnoteText"/>
        <w:rPr>
          <w:rStyle w:val="FootnoteReference"/>
        </w:rPr>
      </w:pPr>
      <w:r w:rsidRPr="00E61570">
        <w:rPr>
          <w:rStyle w:val="FootnoteReference"/>
        </w:rPr>
        <w:footnoteRef/>
      </w:r>
      <w:r w:rsidRPr="00E61570">
        <w:rPr>
          <w:rStyle w:val="FootnoteReference"/>
        </w:rPr>
        <w:t xml:space="preserve">  “Vicenta Ada Torre Leon Guerrero Death and Funeral Announcement,” Pacific Daily News, 15 October 1988, </w:t>
      </w:r>
      <w:r w:rsidR="00D606D1">
        <w:rPr>
          <w:rStyle w:val="FootnoteReference"/>
        </w:rPr>
        <w:t>Agaña</w:t>
      </w:r>
      <w:r w:rsidRPr="00E61570">
        <w:rPr>
          <w:rStyle w:val="FootnoteReference"/>
        </w:rPr>
        <w:t xml:space="preserve"> Guam.</w:t>
      </w:r>
    </w:p>
  </w:footnote>
  <w:footnote w:id="25">
    <w:p w14:paraId="756EA0B5" w14:textId="53200AD0" w:rsidR="0079186A" w:rsidRPr="00E61570" w:rsidRDefault="0079186A">
      <w:pPr>
        <w:pStyle w:val="FootnoteText"/>
        <w:rPr>
          <w:rStyle w:val="FootnoteReference"/>
        </w:rPr>
      </w:pPr>
      <w:r w:rsidRPr="00E61570">
        <w:rPr>
          <w:rStyle w:val="FootnoteReference"/>
        </w:rPr>
        <w:footnoteRef/>
      </w:r>
      <w:r w:rsidR="002838D6">
        <w:rPr>
          <w:rStyle w:val="FootnoteReference"/>
        </w:rPr>
        <w:t xml:space="preserve">  “Felicita Torre Mu</w:t>
      </w:r>
      <w:r w:rsidRPr="00E61570">
        <w:rPr>
          <w:rStyle w:val="FootnoteReference"/>
        </w:rPr>
        <w:t>ñ</w:t>
      </w:r>
      <w:r w:rsidR="002838D6">
        <w:rPr>
          <w:rStyle w:val="FootnoteReference"/>
        </w:rPr>
        <w:t>o</w:t>
      </w:r>
      <w:r w:rsidRPr="00E61570">
        <w:rPr>
          <w:rStyle w:val="FootnoteReference"/>
        </w:rPr>
        <w:t xml:space="preserve">z In Loving Memory,” Pacific Daily News, 10 September 2003, </w:t>
      </w:r>
      <w:r w:rsidR="00D606D1">
        <w:rPr>
          <w:rStyle w:val="FootnoteReference"/>
        </w:rPr>
        <w:t>Agaña</w:t>
      </w:r>
      <w:r w:rsidRPr="00E61570">
        <w:rPr>
          <w:rStyle w:val="FootnoteReference"/>
        </w:rPr>
        <w:t xml:space="preserve"> Guam.</w:t>
      </w:r>
    </w:p>
  </w:footnote>
  <w:footnote w:id="26">
    <w:p w14:paraId="6BED9F21" w14:textId="77777777" w:rsidR="0079186A" w:rsidRPr="0012517A" w:rsidRDefault="0079186A" w:rsidP="009A3674">
      <w:pPr>
        <w:pStyle w:val="FootnoteText"/>
        <w:rPr>
          <w:rStyle w:val="FootnoteReference"/>
        </w:rPr>
      </w:pPr>
      <w:r w:rsidRPr="0012517A">
        <w:rPr>
          <w:rStyle w:val="FootnoteReference"/>
        </w:rPr>
        <w:footnoteRef/>
      </w:r>
      <w:r w:rsidRPr="0012517A">
        <w:rPr>
          <w:rStyle w:val="FootnoteReference"/>
        </w:rPr>
        <w:t xml:space="preserve"> </w:t>
      </w:r>
      <w:r>
        <w:rPr>
          <w:rStyle w:val="FootnoteReference"/>
        </w:rPr>
        <w:t xml:space="preserve"> </w:t>
      </w:r>
      <w:r w:rsidRPr="0012517A">
        <w:rPr>
          <w:rStyle w:val="FootnoteReference"/>
        </w:rPr>
        <w:t>Available online at (http://www.digitalhistoryproject.com/2012/11/general-schroeder-and-american-rule-in.html)</w:t>
      </w:r>
    </w:p>
  </w:footnote>
  <w:footnote w:id="27">
    <w:p w14:paraId="15FEB318" w14:textId="77777777" w:rsidR="0079186A" w:rsidRPr="0012517A" w:rsidRDefault="0079186A" w:rsidP="009A3674">
      <w:pPr>
        <w:pStyle w:val="FootnoteText"/>
        <w:rPr>
          <w:rStyle w:val="FootnoteReference"/>
        </w:rPr>
      </w:pPr>
      <w:r w:rsidRPr="0012517A">
        <w:rPr>
          <w:rStyle w:val="FootnoteReference"/>
        </w:rPr>
        <w:footnoteRef/>
      </w:r>
      <w:r w:rsidRPr="0012517A">
        <w:rPr>
          <w:rStyle w:val="FootnoteReference"/>
        </w:rPr>
        <w:t xml:space="preserve"> </w:t>
      </w:r>
      <w:r>
        <w:t xml:space="preserve"> </w:t>
      </w:r>
      <w:r w:rsidRPr="0012517A">
        <w:rPr>
          <w:rStyle w:val="FootnoteReference"/>
        </w:rPr>
        <w:t>Don Farrell, “The First Naval Administration,” The Pictorial History of Guam: Americanization 1898-1918, Phyllis Koontz, editor (Tamuning: Micronesian Productions, 1984), 94.</w:t>
      </w:r>
    </w:p>
  </w:footnote>
  <w:footnote w:id="28">
    <w:p w14:paraId="5783A1E8" w14:textId="1444DE5A" w:rsidR="0079186A" w:rsidRPr="00E61570" w:rsidRDefault="0079186A">
      <w:pPr>
        <w:pStyle w:val="FootnoteText"/>
        <w:rPr>
          <w:rStyle w:val="FootnoteReference"/>
        </w:rPr>
      </w:pPr>
      <w:r w:rsidRPr="00E61570">
        <w:rPr>
          <w:rStyle w:val="FootnoteReference"/>
        </w:rPr>
        <w:footnoteRef/>
      </w:r>
      <w:r w:rsidRPr="00E61570">
        <w:rPr>
          <w:rStyle w:val="FootnoteReference"/>
        </w:rPr>
        <w:t xml:space="preserve">  </w:t>
      </w:r>
      <w:r w:rsidRPr="009F2926">
        <w:rPr>
          <w:rStyle w:val="FootnoteReference"/>
        </w:rPr>
        <w:t>Torre, Joaquin Aflague, “Tronkon y Familian Francisco de la Torre yan Maria Acosta</w:t>
      </w:r>
      <w:r>
        <w:rPr>
          <w:rStyle w:val="FootnoteReference"/>
        </w:rPr>
        <w:t>,</w:t>
      </w:r>
      <w:r w:rsidRPr="009F2926">
        <w:rPr>
          <w:rStyle w:val="FootnoteReference"/>
        </w:rPr>
        <w:t>”</w:t>
      </w:r>
      <w:r>
        <w:rPr>
          <w:rStyle w:val="FootnoteReference"/>
        </w:rPr>
        <w:t xml:space="preserve"> p.1; Descendant Report to Torre family members, 23 October 2009; photocopy held by author.</w:t>
      </w:r>
    </w:p>
  </w:footnote>
  <w:footnote w:id="29">
    <w:p w14:paraId="006B6062" w14:textId="33C94342" w:rsidR="0079186A" w:rsidRDefault="0079186A">
      <w:pPr>
        <w:pStyle w:val="FootnoteText"/>
      </w:pPr>
      <w:r>
        <w:rPr>
          <w:rStyle w:val="FootnoteReference"/>
        </w:rPr>
        <w:footnoteRef/>
      </w:r>
      <w:r>
        <w:t xml:space="preserve">  </w:t>
      </w:r>
      <w:r>
        <w:rPr>
          <w:rStyle w:val="FootnoteReference"/>
        </w:rPr>
        <w:t>ibid.</w:t>
      </w:r>
    </w:p>
  </w:footnote>
  <w:footnote w:id="30">
    <w:p w14:paraId="189ADBDB" w14:textId="42460063" w:rsidR="0079186A" w:rsidRPr="001457D3" w:rsidRDefault="0079186A" w:rsidP="001457D3">
      <w:pPr>
        <w:pStyle w:val="FootnoteText"/>
        <w:rPr>
          <w:rStyle w:val="FootnoteReference"/>
        </w:rPr>
      </w:pPr>
      <w:r w:rsidRPr="001457D3">
        <w:rPr>
          <w:rStyle w:val="FootnoteReference"/>
        </w:rPr>
        <w:footnoteRef/>
      </w:r>
      <w:r w:rsidRPr="001457D3">
        <w:rPr>
          <w:rStyle w:val="FootnoteReference"/>
        </w:rPr>
        <w:t xml:space="preserve">  Geni.com, People search, database (</w:t>
      </w:r>
      <w:hyperlink r:id="rId8" w:history="1">
        <w:r w:rsidRPr="001457D3">
          <w:rPr>
            <w:rStyle w:val="FootnoteReference"/>
          </w:rPr>
          <w:t>http://www.geni.com</w:t>
        </w:r>
      </w:hyperlink>
      <w:r w:rsidRPr="001457D3">
        <w:rPr>
          <w:rStyle w:val="FootnoteReference"/>
        </w:rPr>
        <w:t xml:space="preserve"> : 14 November 20</w:t>
      </w:r>
      <w:r>
        <w:rPr>
          <w:rStyle w:val="FootnoteReference"/>
        </w:rPr>
        <w:t>14) Search for Fabian de la Cruz.</w:t>
      </w:r>
    </w:p>
  </w:footnote>
  <w:footnote w:id="31">
    <w:p w14:paraId="22BA98A5" w14:textId="62E0BD6B" w:rsidR="0079186A" w:rsidRDefault="0079186A">
      <w:pPr>
        <w:pStyle w:val="FootnoteText"/>
      </w:pPr>
      <w:r>
        <w:rPr>
          <w:rStyle w:val="FootnoteReference"/>
        </w:rPr>
        <w:footnoteRef/>
      </w:r>
      <w:r>
        <w:t xml:space="preserve"> </w:t>
      </w:r>
      <w:r w:rsidRPr="004638A6">
        <w:rPr>
          <w:rStyle w:val="FootnoteReference"/>
        </w:rPr>
        <w:t xml:space="preserve">1897 census of Guam </w:t>
      </w:r>
      <w:r w:rsidRPr="001457D3">
        <w:rPr>
          <w:vertAlign w:val="superscript"/>
        </w:rPr>
        <w:t>,</w:t>
      </w:r>
      <w:r>
        <w:t xml:space="preserve"> </w:t>
      </w:r>
      <w:r w:rsidR="00D606D1">
        <w:rPr>
          <w:rStyle w:val="FootnoteReference"/>
        </w:rPr>
        <w:t>Agaña</w:t>
      </w:r>
      <w:r>
        <w:rPr>
          <w:rStyle w:val="FootnoteReference"/>
        </w:rPr>
        <w:t xml:space="preserve">, p. 99-4a </w:t>
      </w:r>
      <w:r w:rsidRPr="00DB7D7D">
        <w:rPr>
          <w:vertAlign w:val="superscript"/>
        </w:rPr>
        <w:t>Fabian de la Cruz</w:t>
      </w:r>
      <w:r>
        <w:rPr>
          <w:vertAlign w:val="superscript"/>
        </w:rPr>
        <w:t>.</w:t>
      </w:r>
    </w:p>
  </w:footnote>
  <w:footnote w:id="32">
    <w:p w14:paraId="23941BBF" w14:textId="5162FD71" w:rsidR="0079186A" w:rsidRDefault="0079186A">
      <w:pPr>
        <w:pStyle w:val="FootnoteText"/>
      </w:pPr>
      <w:r>
        <w:rPr>
          <w:rStyle w:val="FootnoteReference"/>
        </w:rPr>
        <w:footnoteRef/>
      </w:r>
      <w:r>
        <w:t xml:space="preserve"> </w:t>
      </w:r>
      <w:r w:rsidRPr="004638A6">
        <w:rPr>
          <w:rStyle w:val="FootnoteReference"/>
        </w:rPr>
        <w:t xml:space="preserve">1897 census of Guam </w:t>
      </w:r>
      <w:r w:rsidRPr="001457D3">
        <w:rPr>
          <w:vertAlign w:val="superscript"/>
        </w:rPr>
        <w:t>,</w:t>
      </w:r>
      <w:r>
        <w:t xml:space="preserve"> </w:t>
      </w:r>
      <w:r w:rsidR="00D606D1">
        <w:rPr>
          <w:rStyle w:val="FootnoteReference"/>
        </w:rPr>
        <w:t>Agaña</w:t>
      </w:r>
      <w:r>
        <w:rPr>
          <w:rStyle w:val="FootnoteReference"/>
        </w:rPr>
        <w:t xml:space="preserve">, p. 99-78b </w:t>
      </w:r>
      <w:r>
        <w:rPr>
          <w:vertAlign w:val="superscript"/>
        </w:rPr>
        <w:t xml:space="preserve">Francisco </w:t>
      </w:r>
      <w:r w:rsidRPr="00DB7D7D">
        <w:rPr>
          <w:vertAlign w:val="superscript"/>
        </w:rPr>
        <w:t>de la Cruz</w:t>
      </w:r>
      <w:r>
        <w:rPr>
          <w:vertAlign w:val="superscript"/>
        </w:rPr>
        <w:t>.</w:t>
      </w:r>
    </w:p>
  </w:footnote>
  <w:footnote w:id="33">
    <w:p w14:paraId="19C52218" w14:textId="4F2B98EE" w:rsidR="0079186A" w:rsidRPr="00E86A71" w:rsidRDefault="0079186A">
      <w:pPr>
        <w:pStyle w:val="FootnoteText"/>
        <w:rPr>
          <w:rStyle w:val="FootnoteReference"/>
        </w:rPr>
      </w:pPr>
      <w:r>
        <w:rPr>
          <w:rStyle w:val="FootnoteReference"/>
        </w:rPr>
        <w:footnoteRef/>
      </w:r>
      <w:r>
        <w:t xml:space="preserve"> </w:t>
      </w:r>
      <w:r w:rsidRPr="00E86A71">
        <w:rPr>
          <w:rStyle w:val="FootnoteReference"/>
        </w:rPr>
        <w:t>The 1920 Church census, page 97, indicates that Felipe’s name is Felipe de la Cruz Ada and that his parents are Fa</w:t>
      </w:r>
      <w:r>
        <w:rPr>
          <w:rStyle w:val="FootnoteReference"/>
        </w:rPr>
        <w:t>bian de la Cruz and Juliana Ada.</w:t>
      </w:r>
      <w:r w:rsidR="00D606D1">
        <w:t xml:space="preserve"> </w:t>
      </w:r>
      <w:r w:rsidR="00BF2070">
        <w:rPr>
          <w:vanish/>
        </w:rPr>
        <w:t>Investigate the Reyes surname.ndoyed by typhoons and they only go back to the 1990s.</w:t>
      </w:r>
      <w:r w:rsidR="00BF2070">
        <w:rPr>
          <w:vanish/>
        </w:rPr>
        <w:pgNum/>
      </w:r>
      <w:r w:rsidR="00BF2070">
        <w:rPr>
          <w:vanish/>
        </w:rPr>
        <w:pgNum/>
      </w:r>
      <w:r w:rsidR="00BF2070">
        <w:rPr>
          <w:vanish/>
        </w:rPr>
        <w:pgNum/>
      </w:r>
      <w:r w:rsidR="00BF2070">
        <w:rPr>
          <w:vanish/>
        </w:rPr>
        <w:pgNum/>
      </w:r>
      <w:r w:rsidR="00BF2070">
        <w:rPr>
          <w:vanish/>
        </w:rPr>
        <w:pgNum/>
      </w:r>
      <w:r w:rsidR="00BF2070">
        <w:rPr>
          <w:vanish/>
        </w:rPr>
        <w:pgNum/>
      </w:r>
      <w:r w:rsidR="00BF2070">
        <w:rPr>
          <w:vanish/>
        </w:rPr>
        <w:pgNum/>
      </w:r>
      <w:r w:rsidR="00BF2070">
        <w:rPr>
          <w:vanish/>
        </w:rPr>
        <w:pgNum/>
      </w:r>
      <w:r w:rsidR="00BF2070">
        <w:rPr>
          <w:vanish/>
        </w:rPr>
        <w:pgNum/>
      </w:r>
      <w:r w:rsidR="00BF2070">
        <w:rPr>
          <w:vanish/>
        </w:rPr>
        <w:pgNum/>
      </w:r>
      <w:r w:rsidR="00BF2070">
        <w:rPr>
          <w:vanish/>
        </w:rPr>
        <w:pgNum/>
      </w:r>
      <w:r w:rsidR="00BF2070">
        <w:rPr>
          <w:vanish/>
        </w:rPr>
        <w:pgNum/>
      </w:r>
      <w:r w:rsidR="00BF2070">
        <w:rPr>
          <w:vanish/>
        </w:rPr>
        <w:pgNum/>
      </w:r>
      <w:r w:rsidR="00BF2070">
        <w:rPr>
          <w:vanish/>
        </w:rPr>
        <w:pgNum/>
      </w:r>
      <w:r w:rsidR="00BF2070">
        <w:rPr>
          <w:vanish/>
        </w:rPr>
        <w:pgNum/>
      </w:r>
      <w:r w:rsidR="00BF2070">
        <w:rPr>
          <w:vanish/>
        </w:rPr>
        <w:pgNum/>
      </w:r>
      <w:r w:rsidR="00BF2070">
        <w:rPr>
          <w:vanish/>
        </w:rPr>
        <w:pgNum/>
      </w:r>
      <w:r w:rsidR="00BF2070">
        <w:rPr>
          <w:vanish/>
        </w:rPr>
        <w:pgNum/>
      </w:r>
      <w:r w:rsidR="00BF2070">
        <w:rPr>
          <w:vanish/>
        </w:rPr>
        <w:pgNum/>
      </w:r>
      <w:r w:rsidR="00BF2070">
        <w:rPr>
          <w:vanish/>
        </w:rPr>
        <w:pgNum/>
      </w:r>
      <w:r w:rsidR="00BF2070">
        <w:rPr>
          <w:vanish/>
        </w:rPr>
        <w:pgNum/>
      </w:r>
      <w:r w:rsidR="00BF2070">
        <w:rPr>
          <w:vanish/>
        </w:rPr>
        <w:pgNum/>
      </w:r>
      <w:r w:rsidR="00BF2070">
        <w:rPr>
          <w:vanish/>
        </w:rPr>
        <w:pgNum/>
      </w:r>
      <w:r w:rsidR="00BF2070">
        <w:rPr>
          <w:vanish/>
        </w:rPr>
        <w:pgNum/>
      </w:r>
      <w:r w:rsidR="00BF2070">
        <w:rPr>
          <w:vanish/>
        </w:rPr>
        <w:pgNum/>
      </w:r>
      <w:r w:rsidR="00BF2070">
        <w:rPr>
          <w:vanish/>
        </w:rPr>
        <w:pgNum/>
      </w:r>
      <w:r w:rsidR="00BF2070">
        <w:rPr>
          <w:vanish/>
        </w:rPr>
        <w:pgNum/>
      </w:r>
      <w:r w:rsidR="00BF2070">
        <w:rPr>
          <w:vanish/>
        </w:rPr>
        <w:pgNum/>
      </w:r>
      <w:r w:rsidR="00BF2070">
        <w:rPr>
          <w:vanish/>
        </w:rPr>
        <w:pgNum/>
      </w:r>
      <w:r w:rsidR="00BF2070">
        <w:rPr>
          <w:vanish/>
        </w:rPr>
        <w:pgNum/>
      </w:r>
      <w:r w:rsidR="00BF2070">
        <w:rPr>
          <w:vanish/>
        </w:rPr>
        <w:pgNum/>
      </w:r>
      <w:r w:rsidR="00BF2070">
        <w:rPr>
          <w:vanish/>
        </w:rPr>
        <w:pgNum/>
      </w:r>
      <w:r w:rsidR="00BF2070">
        <w:rPr>
          <w:vanish/>
        </w:rPr>
        <w:pgNum/>
      </w:r>
      <w:r w:rsidR="00BF2070">
        <w:rPr>
          <w:vanish/>
        </w:rPr>
        <w:pgNum/>
      </w:r>
      <w:r w:rsidR="00BF2070">
        <w:rPr>
          <w:vanish/>
        </w:rPr>
        <w:pgNum/>
      </w:r>
      <w:r w:rsidR="00BF2070">
        <w:rPr>
          <w:vanish/>
        </w:rPr>
        <w:pgNum/>
      </w:r>
      <w:r w:rsidR="00BF2070">
        <w:rPr>
          <w:vanish/>
        </w:rPr>
        <w:pgNum/>
      </w:r>
      <w:r w:rsidR="00BF2070">
        <w:rPr>
          <w:vanish/>
        </w:rPr>
        <w:pgNum/>
      </w:r>
      <w:r w:rsidR="00BF2070">
        <w:rPr>
          <w:vanish/>
        </w:rPr>
        <w:pgNum/>
      </w:r>
      <w:r w:rsidR="00BF2070">
        <w:rPr>
          <w:vanish/>
        </w:rPr>
        <w:pgNum/>
      </w:r>
      <w:r w:rsidR="00BF2070">
        <w:rPr>
          <w:vanish/>
        </w:rPr>
        <w:pgNum/>
      </w:r>
      <w:r w:rsidR="00BF2070">
        <w:rPr>
          <w:vanish/>
        </w:rPr>
        <w:pgNum/>
      </w:r>
      <w:r w:rsidR="00BF2070">
        <w:rPr>
          <w:vanish/>
        </w:rPr>
        <w:pgNum/>
      </w:r>
      <w:r w:rsidR="00BF2070">
        <w:rPr>
          <w:vanish/>
        </w:rPr>
        <w:pgNum/>
      </w:r>
    </w:p>
  </w:footnote>
  <w:footnote w:id="34">
    <w:p w14:paraId="1DABA9C8" w14:textId="77777777" w:rsidR="0079186A" w:rsidRPr="00A071FC" w:rsidRDefault="0079186A" w:rsidP="00F70F17">
      <w:pPr>
        <w:pStyle w:val="FootnoteText"/>
        <w:rPr>
          <w:vertAlign w:val="superscript"/>
        </w:rPr>
      </w:pPr>
      <w:r w:rsidRPr="004638A6">
        <w:rPr>
          <w:rStyle w:val="FootnoteReference"/>
        </w:rPr>
        <w:footnoteRef/>
      </w:r>
      <w:r>
        <w:t xml:space="preserve">  </w:t>
      </w:r>
      <w:r w:rsidRPr="004638A6">
        <w:rPr>
          <w:rStyle w:val="FootnoteReference"/>
        </w:rPr>
        <w:t>Brunal-Perry., “Inde</w:t>
      </w:r>
      <w:r>
        <w:rPr>
          <w:rStyle w:val="FootnoteReference"/>
        </w:rPr>
        <w:t xml:space="preserve">x of Guam Judicial Records.”  </w:t>
      </w:r>
    </w:p>
  </w:footnote>
  <w:footnote w:id="35">
    <w:p w14:paraId="44A468B6" w14:textId="0E57B49B" w:rsidR="0079186A" w:rsidRPr="00A071FC" w:rsidRDefault="0079186A">
      <w:pPr>
        <w:pStyle w:val="FootnoteText"/>
        <w:rPr>
          <w:rStyle w:val="FootnoteReference"/>
        </w:rPr>
      </w:pPr>
      <w:r w:rsidRPr="00A071FC">
        <w:rPr>
          <w:rStyle w:val="FootnoteReference"/>
        </w:rPr>
        <w:footnoteRef/>
      </w:r>
      <w:r w:rsidRPr="00A071FC">
        <w:rPr>
          <w:rStyle w:val="FootnoteReference"/>
        </w:rPr>
        <w:t xml:space="preserve"> </w:t>
      </w:r>
      <w:r>
        <w:t xml:space="preserve"> </w:t>
      </w:r>
      <w:r>
        <w:rPr>
          <w:rStyle w:val="FootnoteReference"/>
        </w:rPr>
        <w:t>ibid.</w:t>
      </w:r>
      <w:r w:rsidRPr="00A071FC">
        <w:rPr>
          <w:rStyle w:val="FootnoteReference"/>
        </w:rPr>
        <w:t xml:space="preserve">  </w:t>
      </w:r>
    </w:p>
  </w:footnote>
  <w:footnote w:id="36">
    <w:p w14:paraId="44FA2FC6" w14:textId="1E43E35A" w:rsidR="0079186A" w:rsidRPr="00A071FC" w:rsidRDefault="0079186A">
      <w:pPr>
        <w:pStyle w:val="FootnoteText"/>
        <w:rPr>
          <w:rStyle w:val="FootnoteReference"/>
        </w:rPr>
      </w:pPr>
      <w:r w:rsidRPr="00A071FC">
        <w:rPr>
          <w:rStyle w:val="FootnoteReference"/>
        </w:rPr>
        <w:footnoteRef/>
      </w:r>
      <w:r w:rsidRPr="00A071FC">
        <w:rPr>
          <w:rStyle w:val="FootnoteReference"/>
        </w:rPr>
        <w:t xml:space="preserve">  1920 Church census page 158</w:t>
      </w:r>
    </w:p>
  </w:footnote>
  <w:footnote w:id="37">
    <w:p w14:paraId="2C85FD3F" w14:textId="2E746AD0" w:rsidR="0079186A" w:rsidRDefault="0079186A">
      <w:pPr>
        <w:pStyle w:val="FootnoteText"/>
      </w:pPr>
      <w:r>
        <w:rPr>
          <w:rStyle w:val="FootnoteReference"/>
        </w:rPr>
        <w:footnoteRef/>
      </w:r>
      <w:r>
        <w:t xml:space="preserve"> </w:t>
      </w:r>
      <w:r w:rsidRPr="00C15D39">
        <w:rPr>
          <w:rStyle w:val="FootnoteReference"/>
        </w:rPr>
        <w:t xml:space="preserve">1920 U.S. Census, Piti, </w:t>
      </w:r>
      <w:r w:rsidR="00D606D1">
        <w:rPr>
          <w:rStyle w:val="FootnoteReference"/>
        </w:rPr>
        <w:t>Agaña</w:t>
      </w:r>
      <w:r w:rsidRPr="00C15D39">
        <w:rPr>
          <w:rStyle w:val="FootnoteReference"/>
        </w:rPr>
        <w:t>, Guam., pop.sch. p.15A, dw</w:t>
      </w:r>
      <w:r>
        <w:rPr>
          <w:rStyle w:val="FootnoteReference"/>
        </w:rPr>
        <w:t>ell. 24, fam. 24, Manuel A. Cruz.</w:t>
      </w:r>
    </w:p>
  </w:footnote>
  <w:footnote w:id="38">
    <w:p w14:paraId="7E1BB28B" w14:textId="05280498" w:rsidR="0079186A" w:rsidRPr="00C15D39" w:rsidRDefault="0079186A">
      <w:pPr>
        <w:pStyle w:val="FootnoteText"/>
        <w:rPr>
          <w:rStyle w:val="FootnoteReference"/>
        </w:rPr>
      </w:pPr>
      <w:r>
        <w:rPr>
          <w:rStyle w:val="FootnoteReference"/>
        </w:rPr>
        <w:footnoteRef/>
      </w:r>
      <w:r>
        <w:t xml:space="preserve"> </w:t>
      </w:r>
      <w:r w:rsidRPr="00C15D39">
        <w:rPr>
          <w:rStyle w:val="FootnoteReference"/>
        </w:rPr>
        <w:t xml:space="preserve">1920 U.S. Census, Anigua, </w:t>
      </w:r>
      <w:r w:rsidR="00D606D1">
        <w:rPr>
          <w:rStyle w:val="FootnoteReference"/>
        </w:rPr>
        <w:t>Agaña</w:t>
      </w:r>
      <w:r w:rsidRPr="00C15D39">
        <w:rPr>
          <w:rStyle w:val="FootnoteReference"/>
        </w:rPr>
        <w:t>, Guam., po.sch. p. 6B, dwell. 44, fam. 49, Man</w:t>
      </w:r>
      <w:r>
        <w:rPr>
          <w:rStyle w:val="FootnoteReference"/>
        </w:rPr>
        <w:t>uel A. Cruz.</w:t>
      </w:r>
    </w:p>
  </w:footnote>
  <w:footnote w:id="39">
    <w:p w14:paraId="14B25B49" w14:textId="71F8EC08" w:rsidR="0079186A" w:rsidRPr="00C15D39" w:rsidRDefault="0079186A">
      <w:pPr>
        <w:pStyle w:val="FootnoteText"/>
        <w:rPr>
          <w:rStyle w:val="FootnoteReference"/>
        </w:rPr>
      </w:pPr>
      <w:r w:rsidRPr="00C15D39">
        <w:rPr>
          <w:rStyle w:val="FootnoteReference"/>
        </w:rPr>
        <w:footnoteRef/>
      </w:r>
      <w:r>
        <w:rPr>
          <w:rStyle w:val="FootnoteReference"/>
        </w:rPr>
        <w:t xml:space="preserve"> 1920 Church census page 88.</w:t>
      </w:r>
    </w:p>
  </w:footnote>
  <w:footnote w:id="40">
    <w:p w14:paraId="65DB34CD" w14:textId="4D21845F" w:rsidR="0079186A" w:rsidRPr="00436090" w:rsidRDefault="0079186A">
      <w:pPr>
        <w:pStyle w:val="FootnoteText"/>
        <w:rPr>
          <w:rStyle w:val="FootnoteReference"/>
        </w:rPr>
      </w:pPr>
      <w:r w:rsidRPr="00436090">
        <w:rPr>
          <w:rStyle w:val="FootnoteReference"/>
        </w:rPr>
        <w:footnoteRef/>
      </w:r>
      <w:r>
        <w:rPr>
          <w:rStyle w:val="FootnoteReference"/>
        </w:rPr>
        <w:t xml:space="preserve"> </w:t>
      </w:r>
      <w:r w:rsidRPr="00436090">
        <w:rPr>
          <w:rStyle w:val="FootnoteReference"/>
        </w:rPr>
        <w:t xml:space="preserve">1920 U.S. Census, </w:t>
      </w:r>
      <w:r w:rsidR="00D606D1">
        <w:rPr>
          <w:rStyle w:val="FootnoteReference"/>
        </w:rPr>
        <w:t>Agaña</w:t>
      </w:r>
      <w:r w:rsidRPr="00436090">
        <w:rPr>
          <w:rStyle w:val="FootnoteReference"/>
        </w:rPr>
        <w:t>, Guam, pop. sch., p. 29A, dwell.231, fam. 269, Jose A. and Candalaria T. Cruz.</w:t>
      </w:r>
    </w:p>
  </w:footnote>
  <w:footnote w:id="41">
    <w:p w14:paraId="1B655C7E" w14:textId="44C5DBAD" w:rsidR="0079186A" w:rsidRPr="00686170" w:rsidRDefault="0079186A" w:rsidP="00764845">
      <w:pPr>
        <w:pStyle w:val="FootnoteText"/>
        <w:rPr>
          <w:rStyle w:val="FootnoteReference"/>
        </w:rPr>
      </w:pPr>
      <w:r>
        <w:rPr>
          <w:rStyle w:val="FootnoteReference"/>
        </w:rPr>
        <w:footnoteRef/>
      </w:r>
      <w:r>
        <w:t xml:space="preserve"> </w:t>
      </w:r>
      <w:r w:rsidRPr="00686170">
        <w:rPr>
          <w:rStyle w:val="FootnoteReference"/>
        </w:rPr>
        <w:t xml:space="preserve">1920 U.S. Census, </w:t>
      </w:r>
      <w:r w:rsidR="00D606D1">
        <w:rPr>
          <w:rStyle w:val="FootnoteReference"/>
        </w:rPr>
        <w:t>Agaña</w:t>
      </w:r>
      <w:r w:rsidRPr="00686170">
        <w:rPr>
          <w:rStyle w:val="FootnoteReference"/>
        </w:rPr>
        <w:t xml:space="preserve">, Guam, pop. sch., dwell. 280, fam.322, Tomas A. Cruz and Ana L.G. </w:t>
      </w:r>
    </w:p>
  </w:footnote>
  <w:footnote w:id="42">
    <w:p w14:paraId="60FDE340" w14:textId="72AAE8F3" w:rsidR="0079186A" w:rsidRPr="00686170" w:rsidRDefault="0079186A">
      <w:pPr>
        <w:pStyle w:val="FootnoteText"/>
        <w:rPr>
          <w:rStyle w:val="FootnoteReference"/>
        </w:rPr>
      </w:pPr>
      <w:r w:rsidRPr="00686170">
        <w:rPr>
          <w:rStyle w:val="FootnoteReference"/>
        </w:rPr>
        <w:footnoteRef/>
      </w:r>
      <w:r>
        <w:rPr>
          <w:rStyle w:val="FootnoteReference"/>
        </w:rPr>
        <w:t xml:space="preserve"> </w:t>
      </w:r>
      <w:r w:rsidRPr="00686170">
        <w:rPr>
          <w:rStyle w:val="FootnoteReference"/>
        </w:rPr>
        <w:t>1920 Church census page 161.</w:t>
      </w:r>
    </w:p>
  </w:footnote>
  <w:footnote w:id="43">
    <w:p w14:paraId="23A1748D" w14:textId="1E9D51FD" w:rsidR="0079186A" w:rsidRPr="00A071FC" w:rsidRDefault="0079186A" w:rsidP="002E65FF">
      <w:pPr>
        <w:pStyle w:val="FootnoteText"/>
        <w:rPr>
          <w:rStyle w:val="FootnoteReference"/>
        </w:rPr>
      </w:pPr>
      <w:r w:rsidRPr="00686170">
        <w:rPr>
          <w:rStyle w:val="FootnoteReference"/>
        </w:rPr>
        <w:footnoteRef/>
      </w:r>
      <w:r>
        <w:rPr>
          <w:rStyle w:val="FootnoteReference"/>
        </w:rPr>
        <w:t xml:space="preserve"> </w:t>
      </w:r>
      <w:r w:rsidRPr="00686170">
        <w:rPr>
          <w:rStyle w:val="FootnoteReference"/>
        </w:rPr>
        <w:t xml:space="preserve">Underwood, Jane H., “Effects of the 1918 Influenza Pandemic Mortality Experience on Subsequent Fertility of the Native Population of Guam,” </w:t>
      </w:r>
      <w:r w:rsidRPr="008728CD">
        <w:rPr>
          <w:rStyle w:val="FootnoteReference"/>
          <w:i/>
        </w:rPr>
        <w:t>Micronesica</w:t>
      </w:r>
      <w:r w:rsidRPr="00A071FC">
        <w:rPr>
          <w:rStyle w:val="FootnoteReference"/>
          <w:i/>
        </w:rPr>
        <w:t xml:space="preserve"> </w:t>
      </w:r>
      <w:r w:rsidRPr="00A071FC">
        <w:rPr>
          <w:rStyle w:val="FootnoteReference"/>
        </w:rPr>
        <w:t xml:space="preserve"> 19 ( December 1983): 1-9, specifically 7.</w:t>
      </w:r>
    </w:p>
  </w:footnote>
  <w:footnote w:id="44">
    <w:p w14:paraId="0400FA20" w14:textId="208C90B0" w:rsidR="0079186A" w:rsidRDefault="0079186A" w:rsidP="002E65FF">
      <w:pPr>
        <w:pStyle w:val="FootnoteText"/>
      </w:pPr>
      <w:r>
        <w:rPr>
          <w:rStyle w:val="FootnoteReference"/>
        </w:rPr>
        <w:footnoteRef/>
      </w:r>
      <w:r>
        <w:t xml:space="preserve"> </w:t>
      </w:r>
      <w:r w:rsidRPr="006536BC">
        <w:rPr>
          <w:rStyle w:val="FootnoteReference"/>
        </w:rPr>
        <w:t>Personal interview with</w:t>
      </w:r>
      <w:r>
        <w:rPr>
          <w:rStyle w:val="FootnoteReference"/>
        </w:rPr>
        <w:t xml:space="preserve"> Jerome Fejerang, 13  April 2012.</w:t>
      </w:r>
    </w:p>
  </w:footnote>
  <w:footnote w:id="45">
    <w:p w14:paraId="50442710" w14:textId="778C0199" w:rsidR="0079186A" w:rsidRDefault="0079186A">
      <w:pPr>
        <w:pStyle w:val="FootnoteText"/>
      </w:pPr>
      <w:r>
        <w:rPr>
          <w:rStyle w:val="FootnoteReference"/>
        </w:rPr>
        <w:footnoteRef/>
      </w:r>
      <w:r>
        <w:t xml:space="preserve"> </w:t>
      </w:r>
      <w:r w:rsidRPr="00FA4EED">
        <w:rPr>
          <w:rStyle w:val="FootnoteReference"/>
        </w:rPr>
        <w:t>1920 Church census, p. 103.</w:t>
      </w:r>
    </w:p>
  </w:footnote>
  <w:footnote w:id="46">
    <w:p w14:paraId="17D8489E" w14:textId="2F83DFCD" w:rsidR="0079186A" w:rsidRPr="00FA4EED" w:rsidRDefault="0079186A">
      <w:pPr>
        <w:pStyle w:val="FootnoteText"/>
        <w:rPr>
          <w:vertAlign w:val="superscript"/>
        </w:rPr>
      </w:pPr>
      <w:r>
        <w:rPr>
          <w:rStyle w:val="FootnoteReference"/>
        </w:rPr>
        <w:footnoteRef/>
      </w:r>
      <w:r>
        <w:t xml:space="preserve"> </w:t>
      </w:r>
      <w:r w:rsidRPr="004638A6">
        <w:rPr>
          <w:rStyle w:val="FootnoteReference"/>
        </w:rPr>
        <w:t>1920 U.S.</w:t>
      </w:r>
      <w:r>
        <w:rPr>
          <w:rStyle w:val="FootnoteReference"/>
        </w:rPr>
        <w:t xml:space="preserve"> Census, The Island of Guam, pop.</w:t>
      </w:r>
      <w:r w:rsidRPr="004638A6">
        <w:rPr>
          <w:rStyle w:val="FootnoteReference"/>
        </w:rPr>
        <w:t xml:space="preserve"> sch</w:t>
      </w:r>
      <w:r>
        <w:rPr>
          <w:rStyle w:val="FootnoteReference"/>
        </w:rPr>
        <w:t xml:space="preserve">., </w:t>
      </w:r>
      <w:r w:rsidR="00D606D1">
        <w:rPr>
          <w:rStyle w:val="FootnoteReference"/>
        </w:rPr>
        <w:t>Agaña</w:t>
      </w:r>
      <w:r>
        <w:rPr>
          <w:rStyle w:val="FootnoteReference"/>
        </w:rPr>
        <w:t xml:space="preserve">  City, p37b, dwell. 129,  Fam.</w:t>
      </w:r>
      <w:r w:rsidRPr="004638A6">
        <w:rPr>
          <w:rStyle w:val="FootnoteReference"/>
        </w:rPr>
        <w:t xml:space="preserve"> 145, Apolonia A</w:t>
      </w:r>
      <w:r>
        <w:rPr>
          <w:rStyle w:val="FootnoteReference"/>
        </w:rPr>
        <w:t>. La Torre.</w:t>
      </w:r>
      <w:r w:rsidRPr="004638A6">
        <w:rPr>
          <w:rStyle w:val="FootnoteReference"/>
        </w:rPr>
        <w:t xml:space="preserve"> </w:t>
      </w:r>
    </w:p>
  </w:footnote>
  <w:footnote w:id="47">
    <w:p w14:paraId="4D19D699" w14:textId="7C75735A" w:rsidR="0079186A" w:rsidRDefault="0079186A">
      <w:pPr>
        <w:pStyle w:val="FootnoteText"/>
      </w:pPr>
      <w:r>
        <w:rPr>
          <w:rStyle w:val="FootnoteReference"/>
        </w:rPr>
        <w:footnoteRef/>
      </w:r>
      <w:r>
        <w:t xml:space="preserve"> </w:t>
      </w:r>
      <w:r w:rsidRPr="004638A6">
        <w:rPr>
          <w:rStyle w:val="FootnoteReference"/>
        </w:rPr>
        <w:t>1930 U.S.</w:t>
      </w:r>
      <w:r>
        <w:rPr>
          <w:rStyle w:val="FootnoteReference"/>
        </w:rPr>
        <w:t xml:space="preserve"> Census, The Island of Guam, pop. sch.</w:t>
      </w:r>
      <w:r w:rsidRPr="004638A6">
        <w:rPr>
          <w:rStyle w:val="FootnoteReference"/>
        </w:rPr>
        <w:t xml:space="preserve">, Machananao, </w:t>
      </w:r>
      <w:r w:rsidR="00D606D1">
        <w:rPr>
          <w:rStyle w:val="FootnoteReference"/>
        </w:rPr>
        <w:t>Agaña</w:t>
      </w:r>
      <w:r w:rsidRPr="004638A6">
        <w:rPr>
          <w:rStyle w:val="FootnoteReference"/>
        </w:rPr>
        <w:t>, p31A, d</w:t>
      </w:r>
      <w:r>
        <w:rPr>
          <w:rStyle w:val="FootnoteReference"/>
        </w:rPr>
        <w:t>well. 284,  Family. 306, Apolonia A. de la Torre.</w:t>
      </w:r>
    </w:p>
  </w:footnote>
  <w:footnote w:id="48">
    <w:p w14:paraId="60C5777B" w14:textId="1D54A04E" w:rsidR="0079186A" w:rsidRDefault="0079186A">
      <w:pPr>
        <w:pStyle w:val="FootnoteText"/>
      </w:pPr>
      <w:r>
        <w:rPr>
          <w:rStyle w:val="FootnoteReference"/>
        </w:rPr>
        <w:footnoteRef/>
      </w:r>
      <w:r>
        <w:t xml:space="preserve"> </w:t>
      </w:r>
      <w:r w:rsidRPr="004638A6">
        <w:rPr>
          <w:rStyle w:val="FootnoteReference"/>
        </w:rPr>
        <w:t xml:space="preserve">1940 U.S. Census, The Island of Guam, </w:t>
      </w:r>
      <w:r>
        <w:rPr>
          <w:rStyle w:val="FootnoteReference"/>
        </w:rPr>
        <w:t>pop. sch.</w:t>
      </w:r>
      <w:r w:rsidRPr="004638A6">
        <w:rPr>
          <w:rStyle w:val="FootnoteReference"/>
        </w:rPr>
        <w:t>,</w:t>
      </w:r>
      <w:r>
        <w:rPr>
          <w:rStyle w:val="FootnoteReference"/>
        </w:rPr>
        <w:t xml:space="preserve"> </w:t>
      </w:r>
      <w:r w:rsidR="00D606D1">
        <w:rPr>
          <w:rStyle w:val="FootnoteReference"/>
        </w:rPr>
        <w:t>Agaña</w:t>
      </w:r>
      <w:r>
        <w:rPr>
          <w:rStyle w:val="FootnoteReference"/>
        </w:rPr>
        <w:t>, p4A, dwell. 113,  Fam. 30</w:t>
      </w:r>
      <w:r w:rsidRPr="004638A6">
        <w:rPr>
          <w:rStyle w:val="FootnoteReference"/>
        </w:rPr>
        <w:t xml:space="preserve">, </w:t>
      </w:r>
      <w:r>
        <w:rPr>
          <w:rStyle w:val="FootnoteReference"/>
        </w:rPr>
        <w:t>Apolonia A. Torre.</w:t>
      </w:r>
    </w:p>
  </w:footnote>
  <w:footnote w:id="49">
    <w:p w14:paraId="56BEBA12" w14:textId="0D77904F" w:rsidR="0079186A" w:rsidRPr="000718B4" w:rsidRDefault="0079186A">
      <w:pPr>
        <w:pStyle w:val="FootnoteText"/>
        <w:rPr>
          <w:vertAlign w:val="superscript"/>
        </w:rPr>
      </w:pPr>
      <w:r>
        <w:rPr>
          <w:rStyle w:val="FootnoteReference"/>
        </w:rPr>
        <w:footnoteRef/>
      </w:r>
      <w:r>
        <w:t xml:space="preserve"> </w:t>
      </w:r>
      <w:r w:rsidRPr="00E61570">
        <w:rPr>
          <w:rStyle w:val="FootnoteReference"/>
        </w:rPr>
        <w:t xml:space="preserve">“Vicenta Ada Torre Leon Guerrero Death and Funeral Announcement,” Pacific Daily News, 15 October 1988, </w:t>
      </w:r>
      <w:r w:rsidR="00D606D1">
        <w:rPr>
          <w:rStyle w:val="FootnoteReference"/>
        </w:rPr>
        <w:t>Agaña</w:t>
      </w:r>
      <w:r w:rsidRPr="00E61570">
        <w:rPr>
          <w:rStyle w:val="FootnoteReference"/>
        </w:rPr>
        <w:t xml:space="preserve"> Guam.</w:t>
      </w:r>
      <w:r>
        <w:t xml:space="preserve"> </w:t>
      </w:r>
      <w:r w:rsidRPr="00E61570">
        <w:rPr>
          <w:rStyle w:val="FootnoteReference"/>
        </w:rPr>
        <w:t>“Felicita Torre Munñz In Loving Memory,” Pacific Daily News,</w:t>
      </w:r>
      <w:r>
        <w:rPr>
          <w:rStyle w:val="FootnoteReference"/>
        </w:rPr>
        <w:t xml:space="preserve"> 10 September 2003, </w:t>
      </w:r>
      <w:r w:rsidR="00D606D1">
        <w:rPr>
          <w:rStyle w:val="FootnoteReference"/>
        </w:rPr>
        <w:t>Agaña</w:t>
      </w:r>
      <w:r>
        <w:rPr>
          <w:rStyle w:val="FootnoteReference"/>
        </w:rPr>
        <w:t xml:space="preserve"> Guam.</w:t>
      </w:r>
    </w:p>
  </w:footnote>
  <w:footnote w:id="50">
    <w:p w14:paraId="1F040F33" w14:textId="5DA1796D" w:rsidR="0079186A" w:rsidRDefault="0079186A">
      <w:pPr>
        <w:pStyle w:val="FootnoteText"/>
      </w:pPr>
      <w:r>
        <w:rPr>
          <w:rStyle w:val="FootnoteReference"/>
        </w:rPr>
        <w:footnoteRef/>
      </w:r>
      <w:r>
        <w:t xml:space="preserve"> </w:t>
      </w:r>
      <w:r w:rsidRPr="004638A6">
        <w:rPr>
          <w:rStyle w:val="FootnoteReference"/>
        </w:rPr>
        <w:t xml:space="preserve">1897 census of Guam </w:t>
      </w:r>
      <w:r w:rsidRPr="001457D3">
        <w:rPr>
          <w:vertAlign w:val="superscript"/>
        </w:rPr>
        <w:t>,</w:t>
      </w:r>
      <w:r>
        <w:t xml:space="preserve"> </w:t>
      </w:r>
      <w:r w:rsidR="00D606D1">
        <w:rPr>
          <w:rStyle w:val="FootnoteReference"/>
        </w:rPr>
        <w:t>Agaña</w:t>
      </w:r>
      <w:r>
        <w:rPr>
          <w:rStyle w:val="FootnoteReference"/>
        </w:rPr>
        <w:t xml:space="preserve">, p. 99-78b </w:t>
      </w:r>
      <w:r>
        <w:rPr>
          <w:vertAlign w:val="superscript"/>
        </w:rPr>
        <w:t xml:space="preserve">Francisco </w:t>
      </w:r>
      <w:r w:rsidRPr="00DB7D7D">
        <w:rPr>
          <w:vertAlign w:val="superscript"/>
        </w:rPr>
        <w:t>de la Cruz</w:t>
      </w:r>
      <w:r>
        <w:rPr>
          <w:vertAlign w:val="superscript"/>
        </w:rPr>
        <w:t>.</w:t>
      </w:r>
    </w:p>
  </w:footnote>
  <w:footnote w:id="51">
    <w:p w14:paraId="10E3E2DF" w14:textId="4D49F1C7" w:rsidR="0079186A" w:rsidRDefault="0079186A">
      <w:pPr>
        <w:pStyle w:val="FootnoteText"/>
      </w:pPr>
      <w:r>
        <w:rPr>
          <w:rStyle w:val="FootnoteReference"/>
        </w:rPr>
        <w:footnoteRef/>
      </w:r>
      <w:r>
        <w:t xml:space="preserve"> </w:t>
      </w:r>
      <w:r w:rsidRPr="004638A6">
        <w:rPr>
          <w:rStyle w:val="FootnoteReference"/>
        </w:rPr>
        <w:t xml:space="preserve">1897 census of Guam </w:t>
      </w:r>
      <w:r w:rsidRPr="001457D3">
        <w:rPr>
          <w:vertAlign w:val="superscript"/>
        </w:rPr>
        <w:t>,</w:t>
      </w:r>
      <w:r>
        <w:t xml:space="preserve"> </w:t>
      </w:r>
      <w:r w:rsidR="00D606D1">
        <w:rPr>
          <w:rStyle w:val="FootnoteReference"/>
        </w:rPr>
        <w:t>Agaña</w:t>
      </w:r>
      <w:r>
        <w:rPr>
          <w:rStyle w:val="FootnoteReference"/>
        </w:rPr>
        <w:t xml:space="preserve">, p. 99-78b </w:t>
      </w:r>
      <w:r>
        <w:rPr>
          <w:vertAlign w:val="superscript"/>
        </w:rPr>
        <w:t xml:space="preserve">Francisco </w:t>
      </w:r>
      <w:r w:rsidRPr="00DB7D7D">
        <w:rPr>
          <w:vertAlign w:val="superscript"/>
        </w:rPr>
        <w:t>de la Cruz</w:t>
      </w:r>
      <w:r>
        <w:rPr>
          <w:vertAlign w:val="superscript"/>
        </w:rPr>
        <w:t>.</w:t>
      </w:r>
    </w:p>
  </w:footnote>
  <w:footnote w:id="52">
    <w:p w14:paraId="02DE9D85" w14:textId="48B3B304" w:rsidR="0079186A" w:rsidRDefault="0079186A">
      <w:pPr>
        <w:pStyle w:val="FootnoteText"/>
      </w:pPr>
      <w:r>
        <w:rPr>
          <w:rStyle w:val="FootnoteReference"/>
        </w:rPr>
        <w:footnoteRef/>
      </w:r>
      <w:r>
        <w:t xml:space="preserve"> </w:t>
      </w:r>
      <w:r w:rsidRPr="00E61570">
        <w:rPr>
          <w:rStyle w:val="FootnoteReference"/>
        </w:rPr>
        <w:t xml:space="preserve">“Vicenta Ada Torre Leon Guerrero Death and Funeral Announcement,” Pacific Daily News, 15 October 1988, </w:t>
      </w:r>
      <w:r w:rsidR="00D606D1">
        <w:rPr>
          <w:rStyle w:val="FootnoteReference"/>
        </w:rPr>
        <w:t>Agaña</w:t>
      </w:r>
      <w:r w:rsidRPr="00E61570">
        <w:rPr>
          <w:rStyle w:val="FootnoteReference"/>
        </w:rPr>
        <w:t xml:space="preserve"> Guam.</w:t>
      </w:r>
      <w:r>
        <w:t xml:space="preserve"> </w:t>
      </w:r>
      <w:r w:rsidRPr="00E61570">
        <w:rPr>
          <w:rStyle w:val="FootnoteReference"/>
        </w:rPr>
        <w:t>“Felicita Torre Munñz In Loving Memory,” Pacific Daily News,</w:t>
      </w:r>
      <w:r>
        <w:rPr>
          <w:rStyle w:val="FootnoteReference"/>
        </w:rPr>
        <w:t xml:space="preserve"> 10 September 2003, </w:t>
      </w:r>
      <w:r w:rsidR="00D606D1">
        <w:rPr>
          <w:rStyle w:val="FootnoteReference"/>
        </w:rPr>
        <w:t>Agaña</w:t>
      </w:r>
      <w:r>
        <w:rPr>
          <w:rStyle w:val="FootnoteReference"/>
        </w:rPr>
        <w:t xml:space="preserve"> Guam.</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2EFA6" w14:textId="77777777" w:rsidR="0079186A" w:rsidRDefault="0079186A" w:rsidP="00E86A7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9CAB16" w14:textId="77777777" w:rsidR="0079186A" w:rsidRDefault="0079186A" w:rsidP="00E86A71">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407C10" w14:textId="77777777" w:rsidR="0079186A" w:rsidRDefault="0079186A" w:rsidP="00E86A7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C1715">
      <w:rPr>
        <w:rStyle w:val="PageNumber"/>
        <w:noProof/>
      </w:rPr>
      <w:t>1</w:t>
    </w:r>
    <w:r>
      <w:rPr>
        <w:rStyle w:val="PageNumber"/>
      </w:rPr>
      <w:fldChar w:fldCharType="end"/>
    </w:r>
  </w:p>
  <w:p w14:paraId="2B2F1196" w14:textId="048BE8D3" w:rsidR="0079186A" w:rsidRPr="00D36F93" w:rsidRDefault="0079186A" w:rsidP="00E86A71">
    <w:pPr>
      <w:pStyle w:val="Header"/>
      <w:ind w:right="360"/>
      <w:rPr>
        <w:i/>
        <w:sz w:val="18"/>
        <w:szCs w:val="18"/>
      </w:rPr>
    </w:pPr>
    <w:r>
      <w:rPr>
        <w:i/>
        <w:sz w:val="18"/>
        <w:szCs w:val="18"/>
      </w:rPr>
      <w:t>Finding Apolonia by Jillette Torre Leon-Guerrero, November 15, 2014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EE25D20"/>
    <w:lvl w:ilvl="0">
      <w:start w:val="1"/>
      <w:numFmt w:val="bullet"/>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A940BE4"/>
    <w:multiLevelType w:val="hybridMultilevel"/>
    <w:tmpl w:val="9BA821F8"/>
    <w:lvl w:ilvl="0" w:tplc="0409000F">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2">
    <w:nsid w:val="76613F26"/>
    <w:multiLevelType w:val="hybridMultilevel"/>
    <w:tmpl w:val="BDF02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51C"/>
    <w:rsid w:val="00005C08"/>
    <w:rsid w:val="00027C56"/>
    <w:rsid w:val="000313EC"/>
    <w:rsid w:val="000365F9"/>
    <w:rsid w:val="00047061"/>
    <w:rsid w:val="00047B7A"/>
    <w:rsid w:val="000718B4"/>
    <w:rsid w:val="00096C55"/>
    <w:rsid w:val="000C0DD6"/>
    <w:rsid w:val="000C1B1D"/>
    <w:rsid w:val="001051DA"/>
    <w:rsid w:val="00123E26"/>
    <w:rsid w:val="0012517A"/>
    <w:rsid w:val="001457D3"/>
    <w:rsid w:val="001A5E08"/>
    <w:rsid w:val="0020272E"/>
    <w:rsid w:val="002123D0"/>
    <w:rsid w:val="002603F8"/>
    <w:rsid w:val="00266EED"/>
    <w:rsid w:val="00276FC1"/>
    <w:rsid w:val="002815E1"/>
    <w:rsid w:val="002838D6"/>
    <w:rsid w:val="002B074A"/>
    <w:rsid w:val="002B1619"/>
    <w:rsid w:val="002D0892"/>
    <w:rsid w:val="002E3B46"/>
    <w:rsid w:val="002E417E"/>
    <w:rsid w:val="002E65FF"/>
    <w:rsid w:val="002E76E2"/>
    <w:rsid w:val="002F3F06"/>
    <w:rsid w:val="00310FB0"/>
    <w:rsid w:val="003411BA"/>
    <w:rsid w:val="003622FF"/>
    <w:rsid w:val="00364918"/>
    <w:rsid w:val="00365B32"/>
    <w:rsid w:val="00383B1B"/>
    <w:rsid w:val="00383D85"/>
    <w:rsid w:val="003A16E8"/>
    <w:rsid w:val="003B161C"/>
    <w:rsid w:val="003B7531"/>
    <w:rsid w:val="003C5CC5"/>
    <w:rsid w:val="003D7B53"/>
    <w:rsid w:val="003E2832"/>
    <w:rsid w:val="003E3079"/>
    <w:rsid w:val="003F1D2A"/>
    <w:rsid w:val="00410A74"/>
    <w:rsid w:val="00436090"/>
    <w:rsid w:val="00451432"/>
    <w:rsid w:val="004629ED"/>
    <w:rsid w:val="004638A6"/>
    <w:rsid w:val="00463AE1"/>
    <w:rsid w:val="00474DD5"/>
    <w:rsid w:val="0047778B"/>
    <w:rsid w:val="0048578A"/>
    <w:rsid w:val="004918AA"/>
    <w:rsid w:val="004C419E"/>
    <w:rsid w:val="00541E6D"/>
    <w:rsid w:val="00545062"/>
    <w:rsid w:val="00553932"/>
    <w:rsid w:val="00556A0B"/>
    <w:rsid w:val="00581689"/>
    <w:rsid w:val="005A2AD6"/>
    <w:rsid w:val="005A710C"/>
    <w:rsid w:val="005A77A2"/>
    <w:rsid w:val="005B4DF5"/>
    <w:rsid w:val="005B51A2"/>
    <w:rsid w:val="005B69FC"/>
    <w:rsid w:val="005C16F1"/>
    <w:rsid w:val="005C5B6C"/>
    <w:rsid w:val="00614E79"/>
    <w:rsid w:val="00627449"/>
    <w:rsid w:val="006536BC"/>
    <w:rsid w:val="00656159"/>
    <w:rsid w:val="00665666"/>
    <w:rsid w:val="00686080"/>
    <w:rsid w:val="00686170"/>
    <w:rsid w:val="00690EE1"/>
    <w:rsid w:val="006E051C"/>
    <w:rsid w:val="006F2885"/>
    <w:rsid w:val="00702500"/>
    <w:rsid w:val="00720B49"/>
    <w:rsid w:val="007629E2"/>
    <w:rsid w:val="007635C2"/>
    <w:rsid w:val="00764845"/>
    <w:rsid w:val="00775A92"/>
    <w:rsid w:val="0077645C"/>
    <w:rsid w:val="0078402D"/>
    <w:rsid w:val="007917AF"/>
    <w:rsid w:val="0079186A"/>
    <w:rsid w:val="007B65FA"/>
    <w:rsid w:val="007E50B2"/>
    <w:rsid w:val="007F0458"/>
    <w:rsid w:val="00821B84"/>
    <w:rsid w:val="00822491"/>
    <w:rsid w:val="00835489"/>
    <w:rsid w:val="008444B1"/>
    <w:rsid w:val="00861A58"/>
    <w:rsid w:val="0086400B"/>
    <w:rsid w:val="008647AE"/>
    <w:rsid w:val="008675F4"/>
    <w:rsid w:val="008728CD"/>
    <w:rsid w:val="008B6D4D"/>
    <w:rsid w:val="008F7A8C"/>
    <w:rsid w:val="0092667C"/>
    <w:rsid w:val="00926859"/>
    <w:rsid w:val="00930A52"/>
    <w:rsid w:val="00932CC9"/>
    <w:rsid w:val="00935BF9"/>
    <w:rsid w:val="00943234"/>
    <w:rsid w:val="00951BCA"/>
    <w:rsid w:val="0095744F"/>
    <w:rsid w:val="0096455F"/>
    <w:rsid w:val="0097170B"/>
    <w:rsid w:val="00973A96"/>
    <w:rsid w:val="00986BB7"/>
    <w:rsid w:val="009874A2"/>
    <w:rsid w:val="009A28D0"/>
    <w:rsid w:val="009A3674"/>
    <w:rsid w:val="009A457D"/>
    <w:rsid w:val="009A45C7"/>
    <w:rsid w:val="009F2926"/>
    <w:rsid w:val="009F4E45"/>
    <w:rsid w:val="00A040F0"/>
    <w:rsid w:val="00A071FC"/>
    <w:rsid w:val="00A507AB"/>
    <w:rsid w:val="00A57FB9"/>
    <w:rsid w:val="00A62B56"/>
    <w:rsid w:val="00A63689"/>
    <w:rsid w:val="00A8726A"/>
    <w:rsid w:val="00B10B41"/>
    <w:rsid w:val="00B136DB"/>
    <w:rsid w:val="00B15CD1"/>
    <w:rsid w:val="00B3587A"/>
    <w:rsid w:val="00B40F1E"/>
    <w:rsid w:val="00B76666"/>
    <w:rsid w:val="00B927CC"/>
    <w:rsid w:val="00B96057"/>
    <w:rsid w:val="00BC35FD"/>
    <w:rsid w:val="00BC600F"/>
    <w:rsid w:val="00BC6233"/>
    <w:rsid w:val="00BD6102"/>
    <w:rsid w:val="00BE09F4"/>
    <w:rsid w:val="00BE6833"/>
    <w:rsid w:val="00BF2070"/>
    <w:rsid w:val="00BF2FF1"/>
    <w:rsid w:val="00C15D39"/>
    <w:rsid w:val="00C35CB7"/>
    <w:rsid w:val="00C37680"/>
    <w:rsid w:val="00C42086"/>
    <w:rsid w:val="00C672DC"/>
    <w:rsid w:val="00C84D43"/>
    <w:rsid w:val="00CA6BA9"/>
    <w:rsid w:val="00CC59BF"/>
    <w:rsid w:val="00CE19C8"/>
    <w:rsid w:val="00CE7EAA"/>
    <w:rsid w:val="00CF5E39"/>
    <w:rsid w:val="00CF7ECC"/>
    <w:rsid w:val="00D16B54"/>
    <w:rsid w:val="00D17D08"/>
    <w:rsid w:val="00D36F93"/>
    <w:rsid w:val="00D606D1"/>
    <w:rsid w:val="00D82CCF"/>
    <w:rsid w:val="00DA7EAE"/>
    <w:rsid w:val="00DB7D7D"/>
    <w:rsid w:val="00DC1715"/>
    <w:rsid w:val="00DD214A"/>
    <w:rsid w:val="00E24D9B"/>
    <w:rsid w:val="00E44DCD"/>
    <w:rsid w:val="00E61570"/>
    <w:rsid w:val="00E801A4"/>
    <w:rsid w:val="00E86A71"/>
    <w:rsid w:val="00EA18CF"/>
    <w:rsid w:val="00EB37D9"/>
    <w:rsid w:val="00EB4823"/>
    <w:rsid w:val="00EB5DDD"/>
    <w:rsid w:val="00EB5FA6"/>
    <w:rsid w:val="00EE6817"/>
    <w:rsid w:val="00EF560B"/>
    <w:rsid w:val="00F17994"/>
    <w:rsid w:val="00F20C01"/>
    <w:rsid w:val="00F64AD7"/>
    <w:rsid w:val="00F66BD3"/>
    <w:rsid w:val="00F70F17"/>
    <w:rsid w:val="00F734F7"/>
    <w:rsid w:val="00FA3C86"/>
    <w:rsid w:val="00FA4EED"/>
    <w:rsid w:val="00FB7A14"/>
    <w:rsid w:val="00FE0C87"/>
    <w:rsid w:val="00FE63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DEADE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20B4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20B4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7B65FA"/>
  </w:style>
  <w:style w:type="character" w:customStyle="1" w:styleId="FootnoteTextChar">
    <w:name w:val="Footnote Text Char"/>
    <w:basedOn w:val="DefaultParagraphFont"/>
    <w:link w:val="FootnoteText"/>
    <w:uiPriority w:val="99"/>
    <w:rsid w:val="007B65FA"/>
  </w:style>
  <w:style w:type="character" w:styleId="FootnoteReference">
    <w:name w:val="footnote reference"/>
    <w:basedOn w:val="DefaultParagraphFont"/>
    <w:uiPriority w:val="99"/>
    <w:unhideWhenUsed/>
    <w:rsid w:val="007B65FA"/>
    <w:rPr>
      <w:vertAlign w:val="superscript"/>
    </w:rPr>
  </w:style>
  <w:style w:type="table" w:styleId="TableGrid">
    <w:name w:val="Table Grid"/>
    <w:basedOn w:val="TableNormal"/>
    <w:uiPriority w:val="59"/>
    <w:rsid w:val="004777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2667C"/>
    <w:rPr>
      <w:color w:val="0000FF" w:themeColor="hyperlink"/>
      <w:u w:val="single"/>
    </w:rPr>
  </w:style>
  <w:style w:type="character" w:styleId="FollowedHyperlink">
    <w:name w:val="FollowedHyperlink"/>
    <w:basedOn w:val="DefaultParagraphFont"/>
    <w:uiPriority w:val="99"/>
    <w:semiHidden/>
    <w:unhideWhenUsed/>
    <w:rsid w:val="0092667C"/>
    <w:rPr>
      <w:color w:val="800080" w:themeColor="followedHyperlink"/>
      <w:u w:val="single"/>
    </w:rPr>
  </w:style>
  <w:style w:type="paragraph" w:styleId="BalloonText">
    <w:name w:val="Balloon Text"/>
    <w:basedOn w:val="Normal"/>
    <w:link w:val="BalloonTextChar"/>
    <w:uiPriority w:val="99"/>
    <w:semiHidden/>
    <w:unhideWhenUsed/>
    <w:rsid w:val="002E65F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E65FF"/>
    <w:rPr>
      <w:rFonts w:ascii="Lucida Grande" w:hAnsi="Lucida Grande" w:cs="Lucida Grande"/>
      <w:sz w:val="18"/>
      <w:szCs w:val="18"/>
    </w:rPr>
  </w:style>
  <w:style w:type="paragraph" w:styleId="Header">
    <w:name w:val="header"/>
    <w:basedOn w:val="Normal"/>
    <w:link w:val="HeaderChar"/>
    <w:uiPriority w:val="99"/>
    <w:unhideWhenUsed/>
    <w:rsid w:val="00E86A71"/>
    <w:pPr>
      <w:tabs>
        <w:tab w:val="center" w:pos="4320"/>
        <w:tab w:val="right" w:pos="8640"/>
      </w:tabs>
    </w:pPr>
  </w:style>
  <w:style w:type="character" w:customStyle="1" w:styleId="HeaderChar">
    <w:name w:val="Header Char"/>
    <w:basedOn w:val="DefaultParagraphFont"/>
    <w:link w:val="Header"/>
    <w:uiPriority w:val="99"/>
    <w:rsid w:val="00E86A71"/>
  </w:style>
  <w:style w:type="paragraph" w:styleId="Footer">
    <w:name w:val="footer"/>
    <w:basedOn w:val="Normal"/>
    <w:link w:val="FooterChar"/>
    <w:uiPriority w:val="99"/>
    <w:unhideWhenUsed/>
    <w:rsid w:val="00E86A71"/>
    <w:pPr>
      <w:tabs>
        <w:tab w:val="center" w:pos="4320"/>
        <w:tab w:val="right" w:pos="8640"/>
      </w:tabs>
    </w:pPr>
  </w:style>
  <w:style w:type="character" w:customStyle="1" w:styleId="FooterChar">
    <w:name w:val="Footer Char"/>
    <w:basedOn w:val="DefaultParagraphFont"/>
    <w:link w:val="Footer"/>
    <w:uiPriority w:val="99"/>
    <w:rsid w:val="00E86A71"/>
  </w:style>
  <w:style w:type="character" w:styleId="PageNumber">
    <w:name w:val="page number"/>
    <w:basedOn w:val="DefaultParagraphFont"/>
    <w:uiPriority w:val="99"/>
    <w:semiHidden/>
    <w:unhideWhenUsed/>
    <w:rsid w:val="00E86A71"/>
  </w:style>
  <w:style w:type="paragraph" w:styleId="ListParagraph">
    <w:name w:val="List Paragraph"/>
    <w:basedOn w:val="Normal"/>
    <w:uiPriority w:val="34"/>
    <w:qFormat/>
    <w:rsid w:val="006536BC"/>
    <w:pPr>
      <w:ind w:left="720"/>
      <w:contextualSpacing/>
    </w:pPr>
  </w:style>
  <w:style w:type="paragraph" w:styleId="TableofFigures">
    <w:name w:val="table of figures"/>
    <w:basedOn w:val="Normal"/>
    <w:next w:val="Normal"/>
    <w:uiPriority w:val="99"/>
    <w:unhideWhenUsed/>
    <w:rsid w:val="00EB4823"/>
  </w:style>
  <w:style w:type="paragraph" w:styleId="Title">
    <w:name w:val="Title"/>
    <w:basedOn w:val="Normal"/>
    <w:next w:val="Normal"/>
    <w:link w:val="TitleChar"/>
    <w:uiPriority w:val="10"/>
    <w:qFormat/>
    <w:rsid w:val="00720B4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20B49"/>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720B49"/>
    <w:rPr>
      <w:rFonts w:asciiTheme="majorHAnsi" w:eastAsiaTheme="majorEastAsia" w:hAnsiTheme="majorHAnsi" w:cstheme="majorBidi"/>
      <w:b/>
      <w:bCs/>
      <w:color w:val="345A8A" w:themeColor="accent1" w:themeShade="B5"/>
      <w:sz w:val="32"/>
      <w:szCs w:val="32"/>
    </w:rPr>
  </w:style>
  <w:style w:type="paragraph" w:styleId="NoteLevel2">
    <w:name w:val="Note Level 2"/>
    <w:basedOn w:val="Normal"/>
    <w:uiPriority w:val="99"/>
    <w:unhideWhenUsed/>
    <w:rsid w:val="00720B49"/>
    <w:pPr>
      <w:keepNext/>
      <w:numPr>
        <w:ilvl w:val="1"/>
        <w:numId w:val="3"/>
      </w:numPr>
      <w:contextualSpacing/>
      <w:outlineLvl w:val="1"/>
    </w:pPr>
    <w:rPr>
      <w:rFonts w:ascii="Verdana" w:hAnsi="Verdana"/>
    </w:rPr>
  </w:style>
  <w:style w:type="character" w:customStyle="1" w:styleId="Heading2Char">
    <w:name w:val="Heading 2 Char"/>
    <w:basedOn w:val="DefaultParagraphFont"/>
    <w:link w:val="Heading2"/>
    <w:uiPriority w:val="9"/>
    <w:rsid w:val="00720B49"/>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header" Target="header1.xml"/><Relationship Id="rId10"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www.ancestry.com" TargetMode="External"/><Relationship Id="rId4" Type="http://schemas.openxmlformats.org/officeDocument/2006/relationships/hyperlink" Target="http://www.ancestry.com" TargetMode="External"/><Relationship Id="rId5" Type="http://schemas.openxmlformats.org/officeDocument/2006/relationships/hyperlink" Target="http://www.ancestry.com" TargetMode="External"/><Relationship Id="rId6" Type="http://schemas.openxmlformats.org/officeDocument/2006/relationships/hyperlink" Target="http://www.ancestry.com" TargetMode="External"/><Relationship Id="rId7" Type="http://schemas.openxmlformats.org/officeDocument/2006/relationships/hyperlink" Target="http://ns.gov.gu/genealogy" TargetMode="External"/><Relationship Id="rId8" Type="http://schemas.openxmlformats.org/officeDocument/2006/relationships/hyperlink" Target="http://www.geni.com" TargetMode="External"/><Relationship Id="rId1" Type="http://schemas.openxmlformats.org/officeDocument/2006/relationships/hyperlink" Target="http://issuu.com/guampedia/docs/marianas_oral_genealogy_history/1?e=1294219/5924647" TargetMode="External"/><Relationship Id="rId2" Type="http://schemas.openxmlformats.org/officeDocument/2006/relationships/hyperlink" Target="http://familysearch.org/pal:/MM(.2.1/9NQM-P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13</Pages>
  <Words>3899</Words>
  <Characters>22226</Characters>
  <Application>Microsoft Macintosh Word</Application>
  <DocSecurity>0</DocSecurity>
  <Lines>185</Lines>
  <Paragraphs>52</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
      <vt:lpstr/>
      <vt:lpstr>Introduction</vt:lpstr>
      <vt:lpstr>    Apolonia Ada</vt:lpstr>
      <vt:lpstr>    Research Objective</vt:lpstr>
      <vt:lpstr>What’s in a Name? Naming traditions in Guam</vt:lpstr>
      <vt:lpstr>Apolonia in the Historical Record</vt:lpstr>
      <vt:lpstr>Fabian and Francisco de la Cruz</vt:lpstr>
      <vt:lpstr>Apolonia’s Siblings</vt:lpstr>
      <vt:lpstr>The Ada Question</vt:lpstr>
      <vt:lpstr>Summary of Evidence</vt:lpstr>
      <vt:lpstr>Future Research</vt:lpstr>
    </vt:vector>
  </TitlesOfParts>
  <Manager/>
  <Company/>
  <LinksUpToDate>false</LinksUpToDate>
  <CharactersWithSpaces>26073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Jillette Leon-Guerrero</dc:creator>
  <cp:keywords/>
  <dc:description/>
  <cp:lastModifiedBy>jillette@mac.com</cp:lastModifiedBy>
  <cp:revision>4</cp:revision>
  <cp:lastPrinted>2015-07-15T04:02:00Z</cp:lastPrinted>
  <dcterms:created xsi:type="dcterms:W3CDTF">2015-04-10T03:02:00Z</dcterms:created>
  <dcterms:modified xsi:type="dcterms:W3CDTF">2015-07-15T04:45:00Z</dcterms:modified>
  <cp:category/>
</cp:coreProperties>
</file>